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7C30" w14:textId="403A3C7A" w:rsidR="00202667" w:rsidRPr="00416170" w:rsidRDefault="00202667" w:rsidP="00202667">
      <w:pPr>
        <w:rPr>
          <w:rFonts w:asciiTheme="minorHAnsi" w:hAnsiTheme="minorHAnsi" w:cstheme="minorHAnsi"/>
          <w:b/>
          <w:bCs/>
          <w:sz w:val="32"/>
          <w:szCs w:val="32"/>
        </w:rPr>
      </w:pPr>
      <w:bookmarkStart w:id="0" w:name="_Hlk190691967"/>
      <w:bookmarkEnd w:id="0"/>
      <w:r w:rsidRPr="00416170">
        <w:rPr>
          <w:rFonts w:asciiTheme="minorHAnsi" w:hAnsiTheme="minorHAnsi" w:cstheme="minorHAnsi"/>
          <w:b/>
          <w:bCs/>
          <w:sz w:val="32"/>
          <w:szCs w:val="32"/>
        </w:rPr>
        <w:t>Mark Scheme</w:t>
      </w:r>
    </w:p>
    <w:p w14:paraId="152EF714" w14:textId="45C97D2D" w:rsidR="00231E33" w:rsidRPr="00416170" w:rsidRDefault="00231E33" w:rsidP="00202667">
      <w:pPr>
        <w:rPr>
          <w:rFonts w:asciiTheme="minorHAnsi" w:hAnsiTheme="minorHAnsi" w:cstheme="minorHAnsi"/>
        </w:rPr>
      </w:pPr>
    </w:p>
    <w:p w14:paraId="200B29C5" w14:textId="77777777" w:rsidR="00910245" w:rsidRPr="00416170" w:rsidRDefault="008B5796" w:rsidP="00910245">
      <w:pPr>
        <w:rPr>
          <w:rFonts w:asciiTheme="minorHAnsi" w:hAnsiTheme="minorHAnsi" w:cstheme="minorHAnsi"/>
          <w:b/>
          <w:bCs/>
          <w:i/>
          <w:iCs/>
        </w:rPr>
      </w:pPr>
      <w:r w:rsidRPr="00416170">
        <w:rPr>
          <w:rFonts w:asciiTheme="minorHAnsi" w:hAnsiTheme="minorHAnsi" w:cstheme="minorHAnsi"/>
          <w:b/>
          <w:bCs/>
          <w:sz w:val="28"/>
          <w:szCs w:val="28"/>
        </w:rPr>
        <w:t xml:space="preserve">The Changing Economic World </w:t>
      </w:r>
      <w:r w:rsidR="00910245" w:rsidRPr="00416170">
        <w:rPr>
          <w:rFonts w:asciiTheme="minorHAnsi" w:hAnsiTheme="minorHAnsi" w:cstheme="minorHAnsi"/>
          <w:b/>
          <w:bCs/>
          <w:sz w:val="28"/>
          <w:szCs w:val="28"/>
        </w:rPr>
        <w:br/>
      </w:r>
      <w:r w:rsidR="00910245" w:rsidRPr="00416170">
        <w:rPr>
          <w:rFonts w:asciiTheme="minorHAnsi" w:hAnsiTheme="minorHAnsi" w:cstheme="minorHAnsi"/>
          <w:b/>
          <w:bCs/>
          <w:i/>
          <w:iCs/>
          <w:color w:val="2B2438"/>
          <w:shd w:val="clear" w:color="auto" w:fill="FFFFFF"/>
        </w:rPr>
        <w:t>Global variations in economic development and quality of life</w:t>
      </w:r>
    </w:p>
    <w:p w14:paraId="316597A7" w14:textId="77777777" w:rsidR="00202667" w:rsidRPr="00416170" w:rsidRDefault="00202667" w:rsidP="00202667">
      <w:pPr>
        <w:rPr>
          <w:rFonts w:asciiTheme="minorHAnsi" w:hAnsiTheme="minorHAnsi" w:cstheme="minorHAnsi"/>
        </w:rPr>
      </w:pPr>
    </w:p>
    <w:p w14:paraId="599BEE36" w14:textId="59F5AAAA" w:rsidR="00BE0FA2" w:rsidRPr="00416170" w:rsidRDefault="00981E54" w:rsidP="00981E54">
      <w:pPr>
        <w:pStyle w:val="ListParagraph"/>
        <w:numPr>
          <w:ilvl w:val="0"/>
          <w:numId w:val="51"/>
        </w:numPr>
        <w:autoSpaceDE w:val="0"/>
        <w:autoSpaceDN w:val="0"/>
        <w:adjustRightInd w:val="0"/>
        <w:rPr>
          <w:rFonts w:cstheme="minorHAnsi"/>
          <w:sz w:val="22"/>
          <w:szCs w:val="22"/>
        </w:rPr>
      </w:pPr>
      <w:r w:rsidRPr="00416170">
        <w:rPr>
          <w:rFonts w:cstheme="minorHAnsi"/>
          <w:sz w:val="22"/>
          <w:szCs w:val="22"/>
        </w:rPr>
        <w:t xml:space="preserve">Award 2 marks if answer correct even if no working. </w:t>
      </w:r>
      <w:r w:rsidRPr="00416170">
        <w:rPr>
          <w:rFonts w:cstheme="minorHAnsi"/>
          <w:sz w:val="22"/>
          <w:szCs w:val="22"/>
        </w:rPr>
        <w:br/>
      </w:r>
      <w:r w:rsidRPr="00416170">
        <w:rPr>
          <w:rFonts w:cstheme="minorHAnsi"/>
          <w:sz w:val="22"/>
          <w:szCs w:val="22"/>
        </w:rPr>
        <w:br/>
        <w:t xml:space="preserve">Allow one mark if evidence of attempting to work out correctly e.g. ranking of Figures on the table but answer subsequently wrong. </w:t>
      </w:r>
      <w:r w:rsidRPr="00416170">
        <w:rPr>
          <w:rFonts w:cstheme="minorHAnsi"/>
          <w:sz w:val="22"/>
          <w:szCs w:val="22"/>
        </w:rPr>
        <w:br/>
      </w:r>
      <w:r w:rsidRPr="00416170">
        <w:rPr>
          <w:rFonts w:cstheme="minorHAnsi"/>
          <w:sz w:val="22"/>
          <w:szCs w:val="22"/>
        </w:rPr>
        <w:br/>
        <w:t xml:space="preserve">Dollar sign not necessary. </w:t>
      </w:r>
      <w:r w:rsidRPr="00416170">
        <w:rPr>
          <w:rFonts w:cstheme="minorHAnsi"/>
          <w:sz w:val="22"/>
          <w:szCs w:val="22"/>
        </w:rPr>
        <w:br/>
      </w:r>
      <w:r w:rsidRPr="00416170">
        <w:rPr>
          <w:rFonts w:cstheme="minorHAnsi"/>
          <w:sz w:val="22"/>
          <w:szCs w:val="22"/>
        </w:rPr>
        <w:br/>
        <w:t xml:space="preserve">Median = 63 140 </w:t>
      </w:r>
      <w:r w:rsidRPr="00416170">
        <w:rPr>
          <w:rFonts w:cstheme="minorHAnsi"/>
          <w:sz w:val="22"/>
          <w:szCs w:val="22"/>
        </w:rPr>
        <w:br/>
      </w:r>
      <w:r w:rsidRPr="00416170">
        <w:rPr>
          <w:rFonts w:cstheme="minorHAnsi"/>
          <w:sz w:val="22"/>
          <w:szCs w:val="22"/>
        </w:rPr>
        <w:br/>
        <w:t>AO4 = 2 marks</w:t>
      </w:r>
      <w:r w:rsidRPr="00416170">
        <w:rPr>
          <w:rFonts w:cstheme="minorHAnsi"/>
          <w:sz w:val="22"/>
          <w:szCs w:val="22"/>
        </w:rPr>
        <w:br/>
      </w:r>
    </w:p>
    <w:p w14:paraId="40A1245C" w14:textId="422EB9FB" w:rsidR="00981E54" w:rsidRPr="00416170" w:rsidRDefault="00981E54" w:rsidP="00981E54">
      <w:pPr>
        <w:pStyle w:val="ListParagraph"/>
        <w:numPr>
          <w:ilvl w:val="0"/>
          <w:numId w:val="51"/>
        </w:numPr>
        <w:autoSpaceDE w:val="0"/>
        <w:autoSpaceDN w:val="0"/>
        <w:adjustRightInd w:val="0"/>
        <w:rPr>
          <w:rFonts w:cstheme="minorHAnsi"/>
          <w:sz w:val="22"/>
          <w:szCs w:val="22"/>
        </w:rPr>
      </w:pPr>
      <w:r w:rsidRPr="00416170">
        <w:rPr>
          <w:rFonts w:cstheme="minorHAnsi"/>
          <w:sz w:val="22"/>
          <w:szCs w:val="22"/>
        </w:rPr>
        <w:t xml:space="preserve">Award 2 marks if answer correct even if no working. </w:t>
      </w:r>
      <w:r w:rsidRPr="00416170">
        <w:rPr>
          <w:rFonts w:cstheme="minorHAnsi"/>
          <w:sz w:val="22"/>
          <w:szCs w:val="22"/>
        </w:rPr>
        <w:br/>
      </w:r>
      <w:r w:rsidRPr="00416170">
        <w:rPr>
          <w:rFonts w:cstheme="minorHAnsi"/>
          <w:sz w:val="22"/>
          <w:szCs w:val="22"/>
        </w:rPr>
        <w:br/>
        <w:t xml:space="preserve">Allow one mark if evidence of attempting to work out correctly e.g. adding of Figures on the table but answer subsequently wrong. </w:t>
      </w:r>
      <w:r w:rsidRPr="00416170">
        <w:rPr>
          <w:rFonts w:cstheme="minorHAnsi"/>
          <w:sz w:val="22"/>
          <w:szCs w:val="22"/>
        </w:rPr>
        <w:br/>
      </w:r>
      <w:r w:rsidRPr="00416170">
        <w:rPr>
          <w:rFonts w:cstheme="minorHAnsi"/>
          <w:sz w:val="22"/>
          <w:szCs w:val="22"/>
        </w:rPr>
        <w:br/>
        <w:t xml:space="preserve">Dollar sign not necessary. </w:t>
      </w:r>
      <w:r w:rsidRPr="00416170">
        <w:rPr>
          <w:rFonts w:cstheme="minorHAnsi"/>
          <w:sz w:val="22"/>
          <w:szCs w:val="22"/>
        </w:rPr>
        <w:br/>
      </w:r>
      <w:r w:rsidRPr="00416170">
        <w:rPr>
          <w:rFonts w:cstheme="minorHAnsi"/>
          <w:sz w:val="22"/>
          <w:szCs w:val="22"/>
        </w:rPr>
        <w:br/>
        <w:t xml:space="preserve">1 mark if student calculates to a decimal. </w:t>
      </w:r>
      <w:r w:rsidRPr="00416170">
        <w:rPr>
          <w:rFonts w:cstheme="minorHAnsi"/>
          <w:sz w:val="22"/>
          <w:szCs w:val="22"/>
        </w:rPr>
        <w:br/>
      </w:r>
      <w:r w:rsidRPr="00416170">
        <w:rPr>
          <w:rFonts w:cstheme="minorHAnsi"/>
          <w:sz w:val="22"/>
          <w:szCs w:val="22"/>
        </w:rPr>
        <w:br/>
        <w:t xml:space="preserve">Mean = 50013 </w:t>
      </w:r>
      <w:r w:rsidRPr="00416170">
        <w:rPr>
          <w:rFonts w:cstheme="minorHAnsi"/>
          <w:sz w:val="22"/>
          <w:szCs w:val="22"/>
        </w:rPr>
        <w:br/>
      </w:r>
      <w:r w:rsidRPr="00416170">
        <w:rPr>
          <w:rFonts w:cstheme="minorHAnsi"/>
          <w:sz w:val="22"/>
          <w:szCs w:val="22"/>
        </w:rPr>
        <w:br/>
        <w:t>AO4 = 2 marks</w:t>
      </w:r>
      <w:r w:rsidRPr="00416170">
        <w:rPr>
          <w:rFonts w:cstheme="minorHAnsi"/>
          <w:sz w:val="22"/>
          <w:szCs w:val="22"/>
        </w:rPr>
        <w:br/>
      </w:r>
    </w:p>
    <w:p w14:paraId="2BAAFE97" w14:textId="65EFFA8E" w:rsidR="00981E54" w:rsidRPr="00416170" w:rsidRDefault="00981E54" w:rsidP="00981E54">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Credit any reasonable suggestion.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Candidates should make reference to </w:t>
      </w:r>
      <w:r w:rsidRPr="00416170">
        <w:rPr>
          <w:rFonts w:asciiTheme="minorHAnsi" w:hAnsiTheme="minorHAnsi" w:cstheme="minorHAnsi"/>
          <w:b/>
          <w:bCs/>
          <w:sz w:val="22"/>
          <w:szCs w:val="22"/>
        </w:rPr>
        <w:t xml:space="preserve">Figure 1 </w:t>
      </w:r>
      <w:r w:rsidRPr="00416170">
        <w:rPr>
          <w:rFonts w:asciiTheme="minorHAnsi" w:hAnsiTheme="minorHAnsi" w:cstheme="minorHAnsi"/>
          <w:sz w:val="22"/>
          <w:szCs w:val="22"/>
        </w:rPr>
        <w:t xml:space="preserve">through using country name(s) and / or data provided, e.g.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Some of the countries are poor e.g. Afghanistan (1) </w:t>
      </w:r>
      <w:r w:rsidRPr="00416170">
        <w:rPr>
          <w:rFonts w:asciiTheme="minorHAnsi" w:hAnsiTheme="minorHAnsi" w:cstheme="minorHAnsi"/>
          <w:sz w:val="22"/>
          <w:szCs w:val="22"/>
        </w:rPr>
        <w:br/>
        <w:t xml:space="preserve">Afghanistan has a lower GNI than most other countries because it has a poorly developed economy (1) </w:t>
      </w:r>
      <w:r w:rsidRPr="00416170">
        <w:rPr>
          <w:rFonts w:asciiTheme="minorHAnsi" w:hAnsiTheme="minorHAnsi" w:cstheme="minorHAnsi"/>
          <w:sz w:val="22"/>
          <w:szCs w:val="22"/>
        </w:rPr>
        <w:br/>
        <w:t xml:space="preserve">European countries have the highest GNI scores because they have economies based around high value services (1) </w:t>
      </w:r>
      <w:r w:rsidRPr="00416170">
        <w:rPr>
          <w:rFonts w:asciiTheme="minorHAnsi" w:hAnsiTheme="minorHAnsi" w:cstheme="minorHAnsi"/>
          <w:sz w:val="22"/>
          <w:szCs w:val="22"/>
        </w:rPr>
        <w:br/>
        <w:t xml:space="preserve">The GNI scores around $2000 within the range are in NEEs as their economies have developed to create higher value. (1)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AO3 = 1 mark </w:t>
      </w:r>
    </w:p>
    <w:p w14:paraId="3BC994FE" w14:textId="77777777" w:rsidR="008B5796" w:rsidRPr="00416170" w:rsidRDefault="008B5796" w:rsidP="008B5796">
      <w:pPr>
        <w:pStyle w:val="Default"/>
        <w:ind w:left="720"/>
        <w:rPr>
          <w:rFonts w:asciiTheme="minorHAnsi" w:hAnsiTheme="minorHAnsi" w:cstheme="minorHAnsi"/>
          <w:sz w:val="22"/>
          <w:szCs w:val="22"/>
        </w:rPr>
      </w:pPr>
    </w:p>
    <w:p w14:paraId="67037CB0" w14:textId="7CCA1F45" w:rsidR="008B5796" w:rsidRPr="00416170" w:rsidRDefault="008B5796" w:rsidP="00981E54">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One mark for the correct alignment of each value in the plot.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Mexico does not have to be labelled. </w:t>
      </w:r>
      <w:r w:rsidRPr="00416170">
        <w:rPr>
          <w:rFonts w:asciiTheme="minorHAnsi" w:hAnsiTheme="minorHAnsi" w:cstheme="minorHAnsi"/>
          <w:sz w:val="22"/>
          <w:szCs w:val="22"/>
        </w:rPr>
        <w:br/>
      </w:r>
      <w:r w:rsidRPr="00416170">
        <w:rPr>
          <w:rFonts w:asciiTheme="minorHAnsi" w:hAnsiTheme="minorHAnsi" w:cstheme="minorHAnsi"/>
          <w:sz w:val="22"/>
          <w:szCs w:val="22"/>
        </w:rPr>
        <w:br/>
        <w:t>AO4 = 1 mark</w:t>
      </w:r>
    </w:p>
    <w:p w14:paraId="1508FEFC" w14:textId="77777777" w:rsidR="008B5796" w:rsidRPr="00416170" w:rsidRDefault="008B5796" w:rsidP="008B5796">
      <w:pPr>
        <w:pStyle w:val="ListParagraph"/>
        <w:rPr>
          <w:rFonts w:cstheme="minorHAnsi"/>
          <w:sz w:val="22"/>
          <w:szCs w:val="22"/>
        </w:rPr>
      </w:pPr>
    </w:p>
    <w:p w14:paraId="64F48E6E" w14:textId="7B9FFF1C" w:rsidR="008B5796" w:rsidRPr="00416170" w:rsidRDefault="008B5796" w:rsidP="00981E54">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Line should be straight, approximately in the centre of the scatter and inclined top left to bottom right.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AO4 = 1 mark </w:t>
      </w:r>
    </w:p>
    <w:p w14:paraId="2D231AEC" w14:textId="77777777" w:rsidR="00981E54" w:rsidRPr="00416170" w:rsidRDefault="00981E54" w:rsidP="00981E54">
      <w:pPr>
        <w:autoSpaceDE w:val="0"/>
        <w:autoSpaceDN w:val="0"/>
        <w:adjustRightInd w:val="0"/>
        <w:rPr>
          <w:rFonts w:asciiTheme="minorHAnsi" w:hAnsiTheme="minorHAnsi" w:cstheme="minorHAnsi"/>
          <w:sz w:val="22"/>
          <w:szCs w:val="22"/>
        </w:rPr>
      </w:pPr>
    </w:p>
    <w:p w14:paraId="4C3E7650" w14:textId="77777777" w:rsidR="008B5796" w:rsidRPr="00416170" w:rsidRDefault="008B5796" w:rsidP="008B5796">
      <w:pPr>
        <w:pStyle w:val="ListParagraph"/>
        <w:numPr>
          <w:ilvl w:val="0"/>
          <w:numId w:val="51"/>
        </w:numPr>
        <w:autoSpaceDE w:val="0"/>
        <w:autoSpaceDN w:val="0"/>
        <w:adjustRightInd w:val="0"/>
        <w:rPr>
          <w:rFonts w:cstheme="minorHAnsi"/>
          <w:sz w:val="22"/>
          <w:szCs w:val="22"/>
        </w:rPr>
      </w:pPr>
      <w:r w:rsidRPr="008B5796">
        <w:rPr>
          <w:rFonts w:cstheme="minorHAnsi"/>
          <w:sz w:val="22"/>
          <w:szCs w:val="22"/>
        </w:rPr>
        <w:t xml:space="preserve">Candidates should </w:t>
      </w:r>
      <w:proofErr w:type="gramStart"/>
      <w:r w:rsidRPr="008B5796">
        <w:rPr>
          <w:rFonts w:cstheme="minorHAnsi"/>
          <w:sz w:val="22"/>
          <w:szCs w:val="22"/>
        </w:rPr>
        <w:t>make reference</w:t>
      </w:r>
      <w:proofErr w:type="gramEnd"/>
      <w:r w:rsidRPr="008B5796">
        <w:rPr>
          <w:rFonts w:cstheme="minorHAnsi"/>
          <w:sz w:val="22"/>
          <w:szCs w:val="22"/>
        </w:rPr>
        <w:t xml:space="preserve"> to Figure 2 through using country name(s) and/or data provided. They should show that they can apply knowledge and understanding in analysing the relationship between economic development (GNI per capita) and birth rates. Expect recognition of the negative correlation between these variables, where higher-income countries generally have lower birth rates. Candidates should </w:t>
      </w:r>
      <w:r w:rsidRPr="008B5796">
        <w:rPr>
          <w:rFonts w:cstheme="minorHAnsi"/>
          <w:sz w:val="22"/>
          <w:szCs w:val="22"/>
        </w:rPr>
        <w:lastRenderedPageBreak/>
        <w:t>also connect this pattern to the Demographic Transition Model (DTM), recognising that as a country progresses economically, birth rates tend to decline due to social and economic factors.</w:t>
      </w:r>
      <w:r w:rsidRPr="00416170">
        <w:rPr>
          <w:rFonts w:cstheme="minorHAnsi"/>
          <w:sz w:val="22"/>
          <w:szCs w:val="22"/>
        </w:rPr>
        <w:br/>
      </w:r>
      <w:r w:rsidRPr="00416170">
        <w:rPr>
          <w:rFonts w:cstheme="minorHAnsi"/>
          <w:sz w:val="22"/>
          <w:szCs w:val="22"/>
        </w:rPr>
        <w:br/>
        <w:t>Figure 2 shows a negative correlation between GNI and birth rate. (1)</w:t>
      </w:r>
      <w:r w:rsidRPr="00416170">
        <w:rPr>
          <w:rFonts w:cstheme="minorHAnsi"/>
          <w:sz w:val="22"/>
          <w:szCs w:val="22"/>
        </w:rPr>
        <w:br/>
      </w:r>
      <w:r w:rsidRPr="00416170">
        <w:rPr>
          <w:rFonts w:cstheme="minorHAnsi"/>
          <w:sz w:val="22"/>
          <w:szCs w:val="22"/>
        </w:rPr>
        <w:br/>
        <w:t>Birth rates fall as countries develop, which can be linked to the stages of the DTM. (1)</w:t>
      </w:r>
      <w:r w:rsidRPr="00416170">
        <w:rPr>
          <w:rFonts w:cstheme="minorHAnsi"/>
          <w:sz w:val="22"/>
          <w:szCs w:val="22"/>
        </w:rPr>
        <w:br/>
      </w:r>
      <w:r w:rsidRPr="00416170">
        <w:rPr>
          <w:rFonts w:cstheme="minorHAnsi"/>
          <w:sz w:val="22"/>
          <w:szCs w:val="22"/>
        </w:rPr>
        <w:br/>
        <w:t>As countries' GNI increases, people have better access to healthcare, contraception, and education, leading to lower birth rates. (1)</w:t>
      </w:r>
      <w:r w:rsidRPr="00416170">
        <w:rPr>
          <w:rFonts w:cstheme="minorHAnsi"/>
          <w:sz w:val="22"/>
          <w:szCs w:val="22"/>
        </w:rPr>
        <w:br/>
      </w:r>
      <w:r w:rsidRPr="00416170">
        <w:rPr>
          <w:rFonts w:cstheme="minorHAnsi"/>
          <w:sz w:val="22"/>
          <w:szCs w:val="22"/>
        </w:rPr>
        <w:br/>
        <w:t>In wealthier nations, there is often greater gender equality and women prioritising careers, reducing birth rates. (1)</w:t>
      </w:r>
      <w:r w:rsidRPr="00416170">
        <w:rPr>
          <w:rFonts w:cstheme="minorHAnsi"/>
          <w:sz w:val="22"/>
          <w:szCs w:val="22"/>
        </w:rPr>
        <w:br/>
      </w:r>
      <w:r w:rsidRPr="00416170">
        <w:rPr>
          <w:rFonts w:cstheme="minorHAnsi"/>
          <w:sz w:val="22"/>
          <w:szCs w:val="22"/>
        </w:rPr>
        <w:br/>
        <w:t xml:space="preserve">As infant mortality declines due to improved </w:t>
      </w:r>
      <w:proofErr w:type="gramStart"/>
      <w:r w:rsidRPr="00416170">
        <w:rPr>
          <w:rFonts w:cstheme="minorHAnsi"/>
          <w:sz w:val="22"/>
          <w:szCs w:val="22"/>
        </w:rPr>
        <w:t>healthcare,</w:t>
      </w:r>
      <w:proofErr w:type="gramEnd"/>
      <w:r w:rsidRPr="00416170">
        <w:rPr>
          <w:rFonts w:cstheme="minorHAnsi"/>
          <w:sz w:val="22"/>
          <w:szCs w:val="22"/>
        </w:rPr>
        <w:t xml:space="preserve"> families choose to have fewer children. (1)</w:t>
      </w:r>
      <w:r w:rsidRPr="00416170">
        <w:rPr>
          <w:rFonts w:cstheme="minorHAnsi"/>
          <w:sz w:val="22"/>
          <w:szCs w:val="22"/>
        </w:rPr>
        <w:br/>
      </w:r>
      <w:r w:rsidRPr="00416170">
        <w:rPr>
          <w:rFonts w:cstheme="minorHAnsi"/>
          <w:sz w:val="22"/>
          <w:szCs w:val="22"/>
        </w:rPr>
        <w:br/>
        <w:t>Countries like the UK, Canada, and Germany in Figure 2 show low birth rates and high GNI, whereas Nigeria, Burkina Faso, and Afghanistan show the opposite trend. (1)</w:t>
      </w:r>
      <w:r w:rsidRPr="00416170">
        <w:rPr>
          <w:rFonts w:cstheme="minorHAnsi"/>
          <w:sz w:val="22"/>
          <w:szCs w:val="22"/>
        </w:rPr>
        <w:br/>
      </w:r>
      <w:r w:rsidRPr="00416170">
        <w:rPr>
          <w:rFonts w:cstheme="minorHAnsi"/>
          <w:sz w:val="22"/>
          <w:szCs w:val="22"/>
        </w:rPr>
        <w:br/>
        <w:t>Max 1 mark if no reference to Figure 2, at least implicitly.</w:t>
      </w:r>
      <w:r w:rsidRPr="00416170">
        <w:rPr>
          <w:rFonts w:cstheme="minorHAnsi"/>
          <w:sz w:val="22"/>
          <w:szCs w:val="22"/>
        </w:rPr>
        <w:br/>
        <w:t>Reserve 3rd mark for the link between development and declining birth rates.</w:t>
      </w:r>
      <w:r w:rsidRPr="00416170">
        <w:rPr>
          <w:rFonts w:cstheme="minorHAnsi"/>
          <w:sz w:val="22"/>
          <w:szCs w:val="22"/>
        </w:rPr>
        <w:br/>
      </w:r>
    </w:p>
    <w:p w14:paraId="47CBB75C" w14:textId="77777777" w:rsidR="001C6D2B" w:rsidRPr="00416170" w:rsidRDefault="008B5796" w:rsidP="008B5796">
      <w:pPr>
        <w:pStyle w:val="ListParagraph"/>
        <w:autoSpaceDE w:val="0"/>
        <w:autoSpaceDN w:val="0"/>
        <w:adjustRightInd w:val="0"/>
        <w:rPr>
          <w:rFonts w:cstheme="minorHAnsi"/>
          <w:sz w:val="22"/>
          <w:szCs w:val="22"/>
        </w:rPr>
      </w:pPr>
      <w:r w:rsidRPr="00416170">
        <w:rPr>
          <w:rFonts w:cstheme="minorHAnsi"/>
          <w:sz w:val="22"/>
          <w:szCs w:val="22"/>
        </w:rPr>
        <w:t>AO3 = 3 marks</w:t>
      </w:r>
    </w:p>
    <w:p w14:paraId="3617E11B" w14:textId="77777777" w:rsidR="001C6D2B" w:rsidRPr="00416170" w:rsidRDefault="001C6D2B" w:rsidP="008B5796">
      <w:pPr>
        <w:pStyle w:val="ListParagraph"/>
        <w:autoSpaceDE w:val="0"/>
        <w:autoSpaceDN w:val="0"/>
        <w:adjustRightInd w:val="0"/>
        <w:rPr>
          <w:rFonts w:cstheme="minorHAnsi"/>
          <w:sz w:val="22"/>
          <w:szCs w:val="22"/>
        </w:rPr>
      </w:pPr>
    </w:p>
    <w:p w14:paraId="2BAA3D38" w14:textId="3CFB4D2F" w:rsidR="006D45C6" w:rsidRPr="00416170" w:rsidRDefault="001C6D2B" w:rsidP="001C6D2B">
      <w:pPr>
        <w:pStyle w:val="Default"/>
        <w:numPr>
          <w:ilvl w:val="0"/>
          <w:numId w:val="51"/>
        </w:numPr>
        <w:rPr>
          <w:rFonts w:asciiTheme="minorHAnsi" w:hAnsiTheme="minorHAnsi" w:cstheme="minorHAnsi"/>
          <w:b/>
          <w:bCs/>
          <w:sz w:val="22"/>
          <w:szCs w:val="22"/>
        </w:rPr>
      </w:pPr>
      <w:r w:rsidRPr="00416170">
        <w:rPr>
          <w:rFonts w:asciiTheme="minorHAnsi" w:hAnsiTheme="minorHAnsi" w:cstheme="minorHAnsi"/>
          <w:sz w:val="22"/>
          <w:szCs w:val="22"/>
        </w:rPr>
        <w:t xml:space="preserve">Candidates should clarify the factor and its resultant impact upon development. There is no requirement for an example though it may aid clarity and development.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Specification states this in the context of LIC/NEE but question does not, therefore allow valid positive points re HICs.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One mark for a basic statement, </w:t>
      </w:r>
      <w:proofErr w:type="spellStart"/>
      <w:r w:rsidRPr="001C6D2B">
        <w:rPr>
          <w:rFonts w:asciiTheme="minorHAnsi" w:hAnsiTheme="minorHAnsi" w:cstheme="minorHAnsi"/>
          <w:sz w:val="22"/>
          <w:szCs w:val="22"/>
        </w:rPr>
        <w:t>eg</w:t>
      </w:r>
      <w:proofErr w:type="spellEnd"/>
      <w:r w:rsidRPr="001C6D2B">
        <w:rPr>
          <w:rFonts w:asciiTheme="minorHAnsi" w:hAnsiTheme="minorHAnsi" w:cstheme="minorHAnsi"/>
          <w:sz w:val="22"/>
          <w:szCs w:val="22"/>
        </w:rPr>
        <w:t xml:space="preserve">: </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countries used to be colonies (1) </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past wars left the country worse off (1).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Two marks for a </w:t>
      </w:r>
      <w:r w:rsidRPr="001C6D2B">
        <w:rPr>
          <w:rFonts w:asciiTheme="minorHAnsi" w:hAnsiTheme="minorHAnsi" w:cstheme="minorHAnsi"/>
          <w:b/>
          <w:bCs/>
          <w:sz w:val="22"/>
          <w:szCs w:val="22"/>
        </w:rPr>
        <w:t>developed</w:t>
      </w:r>
      <w:r w:rsidRPr="001C6D2B">
        <w:rPr>
          <w:rFonts w:asciiTheme="minorHAnsi" w:hAnsiTheme="minorHAnsi" w:cstheme="minorHAnsi"/>
          <w:sz w:val="22"/>
          <w:szCs w:val="22"/>
        </w:rPr>
        <w:t xml:space="preserve"> idea, </w:t>
      </w:r>
      <w:proofErr w:type="spellStart"/>
      <w:r w:rsidRPr="001C6D2B">
        <w:rPr>
          <w:rFonts w:asciiTheme="minorHAnsi" w:hAnsiTheme="minorHAnsi" w:cstheme="minorHAnsi"/>
          <w:sz w:val="22"/>
          <w:szCs w:val="22"/>
        </w:rPr>
        <w:t>eg</w:t>
      </w:r>
      <w:proofErr w:type="spellEnd"/>
      <w:r w:rsidRPr="001C6D2B">
        <w:rPr>
          <w:rFonts w:asciiTheme="minorHAnsi" w:hAnsiTheme="minorHAnsi" w:cstheme="minorHAnsi"/>
          <w:sz w:val="22"/>
          <w:szCs w:val="22"/>
        </w:rPr>
        <w:t xml:space="preserve">: </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many African countries were European colonies (1) this meant their resources were exploited for European gain and hindered their independent development (d) (1) </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past civil wars such as Mozambique 1977-1992 (1) left much of the infrastructure damaged and therefore hampered development (d) (1).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No credit for factors other than historic ones.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1C6D2B">
        <w:rPr>
          <w:rFonts w:asciiTheme="minorHAnsi" w:hAnsiTheme="minorHAnsi" w:cstheme="minorHAnsi"/>
          <w:sz w:val="22"/>
          <w:szCs w:val="22"/>
        </w:rPr>
        <w:t>AO1 = 2 marks</w:t>
      </w:r>
      <w:r w:rsidR="006D45C6" w:rsidRPr="00416170">
        <w:rPr>
          <w:rFonts w:asciiTheme="minorHAnsi" w:hAnsiTheme="minorHAnsi" w:cstheme="minorHAnsi"/>
          <w:sz w:val="22"/>
          <w:szCs w:val="22"/>
        </w:rPr>
        <w:br/>
      </w:r>
    </w:p>
    <w:p w14:paraId="2024D48F" w14:textId="2AA56769" w:rsidR="006D45C6" w:rsidRPr="006D45C6" w:rsidRDefault="006D45C6" w:rsidP="006D45C6">
      <w:pPr>
        <w:pStyle w:val="Default"/>
        <w:numPr>
          <w:ilvl w:val="0"/>
          <w:numId w:val="51"/>
        </w:numPr>
        <w:rPr>
          <w:rFonts w:asciiTheme="minorHAnsi" w:hAnsiTheme="minorHAnsi" w:cstheme="minorHAnsi"/>
          <w:sz w:val="22"/>
          <w:szCs w:val="22"/>
        </w:rPr>
      </w:pPr>
      <w:r w:rsidRPr="006D45C6">
        <w:rPr>
          <w:rFonts w:asciiTheme="minorHAnsi" w:hAnsiTheme="minorHAnsi" w:cstheme="minorHAnsi"/>
          <w:sz w:val="22"/>
          <w:szCs w:val="22"/>
        </w:rPr>
        <w:t>Candidates should clarify the factor and its resultant impact upon development. There is no requirement for an example, though it may aid clarity and development.</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Specification states this in the context of LIC/NEE but question does not, therefore allow valid positive points re HICs.</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 xml:space="preserve">One mark for a basic statement, </w:t>
      </w:r>
      <w:proofErr w:type="spellStart"/>
      <w:r w:rsidRPr="006D45C6">
        <w:rPr>
          <w:rFonts w:asciiTheme="minorHAnsi" w:hAnsiTheme="minorHAnsi" w:cstheme="minorHAnsi"/>
          <w:sz w:val="22"/>
          <w:szCs w:val="22"/>
        </w:rPr>
        <w:t>eg</w:t>
      </w:r>
      <w:proofErr w:type="spellEnd"/>
      <w:r w:rsidRPr="006D45C6">
        <w:rPr>
          <w:rFonts w:asciiTheme="minorHAnsi" w:hAnsiTheme="minorHAnsi" w:cstheme="minorHAnsi"/>
          <w:sz w:val="22"/>
          <w:szCs w:val="22"/>
        </w:rPr>
        <w:t>:</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416170">
        <w:rPr>
          <w:rFonts w:asciiTheme="minorHAnsi" w:hAnsiTheme="minorHAnsi" w:cstheme="minorHAnsi"/>
          <w:sz w:val="22"/>
          <w:szCs w:val="22"/>
        </w:rPr>
        <w:t>Countries have harsh climates</w:t>
      </w:r>
      <w:r w:rsidRPr="006D45C6">
        <w:rPr>
          <w:rFonts w:asciiTheme="minorHAnsi" w:hAnsiTheme="minorHAnsi" w:cstheme="minorHAnsi"/>
          <w:sz w:val="22"/>
          <w:szCs w:val="22"/>
        </w:rPr>
        <w:t xml:space="preserve"> (1).</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416170">
        <w:rPr>
          <w:rFonts w:asciiTheme="minorHAnsi" w:hAnsiTheme="minorHAnsi" w:cstheme="minorHAnsi"/>
          <w:sz w:val="22"/>
          <w:szCs w:val="22"/>
        </w:rPr>
        <w:t>Some countries experience considerable</w:t>
      </w:r>
      <w:r w:rsidRPr="006D45C6">
        <w:rPr>
          <w:rFonts w:asciiTheme="minorHAnsi" w:hAnsiTheme="minorHAnsi" w:cstheme="minorHAnsi"/>
          <w:sz w:val="22"/>
          <w:szCs w:val="22"/>
        </w:rPr>
        <w:t xml:space="preserve"> natural hazards (1).</w:t>
      </w:r>
      <w:r w:rsidRPr="00416170">
        <w:rPr>
          <w:rFonts w:asciiTheme="minorHAnsi" w:hAnsiTheme="minorHAnsi" w:cstheme="minorHAnsi"/>
          <w:sz w:val="22"/>
          <w:szCs w:val="22"/>
        </w:rPr>
        <w:br/>
      </w:r>
      <w:r w:rsidRPr="001C6D2B">
        <w:rPr>
          <w:rFonts w:asciiTheme="minorHAnsi" w:hAnsiTheme="minorHAnsi" w:cstheme="minorHAnsi"/>
          <w:sz w:val="22"/>
          <w:szCs w:val="22"/>
        </w:rPr>
        <w:t>•</w:t>
      </w:r>
      <w:r w:rsidRPr="00416170">
        <w:rPr>
          <w:rFonts w:asciiTheme="minorHAnsi" w:hAnsiTheme="minorHAnsi" w:cstheme="minorHAnsi"/>
          <w:sz w:val="22"/>
          <w:szCs w:val="22"/>
        </w:rPr>
        <w:t xml:space="preserve"> Some countries are landlocked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 xml:space="preserve">Two marks for a </w:t>
      </w:r>
      <w:r w:rsidRPr="006D45C6">
        <w:rPr>
          <w:rFonts w:asciiTheme="minorHAnsi" w:hAnsiTheme="minorHAnsi" w:cstheme="minorHAnsi"/>
          <w:b/>
          <w:bCs/>
          <w:sz w:val="22"/>
          <w:szCs w:val="22"/>
        </w:rPr>
        <w:t>developed</w:t>
      </w:r>
      <w:r w:rsidRPr="006D45C6">
        <w:rPr>
          <w:rFonts w:asciiTheme="minorHAnsi" w:hAnsiTheme="minorHAnsi" w:cstheme="minorHAnsi"/>
          <w:sz w:val="22"/>
          <w:szCs w:val="22"/>
        </w:rPr>
        <w:t xml:space="preserve"> idea, </w:t>
      </w:r>
      <w:proofErr w:type="spellStart"/>
      <w:r w:rsidRPr="006D45C6">
        <w:rPr>
          <w:rFonts w:asciiTheme="minorHAnsi" w:hAnsiTheme="minorHAnsi" w:cstheme="minorHAnsi"/>
          <w:sz w:val="22"/>
          <w:szCs w:val="22"/>
        </w:rPr>
        <w:t>eg</w:t>
      </w:r>
      <w:proofErr w:type="spellEnd"/>
      <w:r w:rsidRPr="006D45C6">
        <w:rPr>
          <w:rFonts w:asciiTheme="minorHAnsi" w:hAnsiTheme="minorHAnsi" w:cstheme="minorHAnsi"/>
          <w:sz w:val="22"/>
          <w:szCs w:val="22"/>
        </w:rPr>
        <w:t>:</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6D45C6">
        <w:rPr>
          <w:rFonts w:asciiTheme="minorHAnsi" w:hAnsiTheme="minorHAnsi" w:cstheme="minorHAnsi"/>
          <w:sz w:val="22"/>
          <w:szCs w:val="22"/>
        </w:rPr>
        <w:t>Countries with extreme climates, such as deserts, struggle to grow crops (1), leading to food shortages and making economic development difficult (d) (1).</w:t>
      </w:r>
      <w:r w:rsidRPr="00416170">
        <w:rPr>
          <w:rFonts w:asciiTheme="minorHAnsi" w:hAnsiTheme="minorHAnsi" w:cstheme="minorHAnsi"/>
          <w:sz w:val="22"/>
          <w:szCs w:val="22"/>
        </w:rPr>
        <w:br/>
      </w:r>
      <w:r w:rsidRPr="001C6D2B">
        <w:rPr>
          <w:rFonts w:asciiTheme="minorHAnsi" w:hAnsiTheme="minorHAnsi" w:cstheme="minorHAnsi"/>
          <w:sz w:val="22"/>
          <w:szCs w:val="22"/>
        </w:rPr>
        <w:lastRenderedPageBreak/>
        <w:t xml:space="preserve">• </w:t>
      </w:r>
      <w:r w:rsidRPr="006D45C6">
        <w:rPr>
          <w:rFonts w:asciiTheme="minorHAnsi" w:hAnsiTheme="minorHAnsi" w:cstheme="minorHAnsi"/>
          <w:sz w:val="22"/>
          <w:szCs w:val="22"/>
        </w:rPr>
        <w:t>Frequent natural disasters such as earthquakes and floods (1) damage infrastructure, costing money to rebuild and preventing economic growth (d) (1).</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416170">
        <w:rPr>
          <w:rFonts w:asciiTheme="minorHAnsi" w:hAnsiTheme="minorHAnsi" w:cstheme="minorHAnsi"/>
          <w:sz w:val="22"/>
          <w:szCs w:val="22"/>
        </w:rPr>
        <w:t>Landlocked countries, such as Chad, have no direct access to the sea (1), making trade more difficult and expensive, which slows economic development (d)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No credit for factors other than physical ones.</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AO1 = 2 marks</w:t>
      </w:r>
      <w:r w:rsidRPr="00416170">
        <w:rPr>
          <w:rFonts w:asciiTheme="minorHAnsi" w:hAnsiTheme="minorHAnsi" w:cstheme="minorHAnsi"/>
          <w:sz w:val="22"/>
          <w:szCs w:val="22"/>
        </w:rPr>
        <w:br/>
      </w:r>
    </w:p>
    <w:p w14:paraId="22645295" w14:textId="6C1A1966" w:rsidR="006D45C6" w:rsidRPr="006D45C6" w:rsidRDefault="006D45C6" w:rsidP="006D45C6">
      <w:pPr>
        <w:pStyle w:val="Default"/>
        <w:numPr>
          <w:ilvl w:val="0"/>
          <w:numId w:val="51"/>
        </w:numPr>
        <w:rPr>
          <w:rFonts w:asciiTheme="minorHAnsi" w:hAnsiTheme="minorHAnsi" w:cstheme="minorHAnsi"/>
          <w:sz w:val="22"/>
          <w:szCs w:val="22"/>
        </w:rPr>
      </w:pPr>
      <w:r w:rsidRPr="006D45C6">
        <w:rPr>
          <w:rFonts w:asciiTheme="minorHAnsi" w:hAnsiTheme="minorHAnsi" w:cstheme="minorHAnsi"/>
          <w:sz w:val="22"/>
          <w:szCs w:val="22"/>
        </w:rPr>
        <w:t>Candidates should clarify the factor and its resultant impact upon development. There is no requirement for an example, though it may aid clarity and development.</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Specification states this in the context of LIC/NEE but question does not, therefore allow valid positive points re HICs.</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 xml:space="preserve">One mark for a basic statement, </w:t>
      </w:r>
      <w:proofErr w:type="spellStart"/>
      <w:r w:rsidRPr="006D45C6">
        <w:rPr>
          <w:rFonts w:asciiTheme="minorHAnsi" w:hAnsiTheme="minorHAnsi" w:cstheme="minorHAnsi"/>
          <w:sz w:val="22"/>
          <w:szCs w:val="22"/>
        </w:rPr>
        <w:t>eg</w:t>
      </w:r>
      <w:proofErr w:type="spellEnd"/>
      <w:r w:rsidRPr="006D45C6">
        <w:rPr>
          <w:rFonts w:asciiTheme="minorHAnsi" w:hAnsiTheme="minorHAnsi" w:cstheme="minorHAnsi"/>
          <w:sz w:val="22"/>
          <w:szCs w:val="22"/>
        </w:rPr>
        <w:t>:</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6D45C6">
        <w:rPr>
          <w:rFonts w:asciiTheme="minorHAnsi" w:hAnsiTheme="minorHAnsi" w:cstheme="minorHAnsi"/>
          <w:sz w:val="22"/>
          <w:szCs w:val="22"/>
        </w:rPr>
        <w:t>The country has lots of debt (1).</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6D45C6">
        <w:rPr>
          <w:rFonts w:asciiTheme="minorHAnsi" w:hAnsiTheme="minorHAnsi" w:cstheme="minorHAnsi"/>
          <w:sz w:val="22"/>
          <w:szCs w:val="22"/>
        </w:rPr>
        <w:t>The country relies on low-value primary products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 xml:space="preserve">Two marks for a </w:t>
      </w:r>
      <w:r w:rsidRPr="006D45C6">
        <w:rPr>
          <w:rFonts w:asciiTheme="minorHAnsi" w:hAnsiTheme="minorHAnsi" w:cstheme="minorHAnsi"/>
          <w:b/>
          <w:bCs/>
          <w:sz w:val="22"/>
          <w:szCs w:val="22"/>
        </w:rPr>
        <w:t>developed</w:t>
      </w:r>
      <w:r w:rsidRPr="006D45C6">
        <w:rPr>
          <w:rFonts w:asciiTheme="minorHAnsi" w:hAnsiTheme="minorHAnsi" w:cstheme="minorHAnsi"/>
          <w:sz w:val="22"/>
          <w:szCs w:val="22"/>
        </w:rPr>
        <w:t xml:space="preserve"> idea, </w:t>
      </w:r>
      <w:proofErr w:type="spellStart"/>
      <w:r w:rsidRPr="006D45C6">
        <w:rPr>
          <w:rFonts w:asciiTheme="minorHAnsi" w:hAnsiTheme="minorHAnsi" w:cstheme="minorHAnsi"/>
          <w:sz w:val="22"/>
          <w:szCs w:val="22"/>
        </w:rPr>
        <w:t>eg</w:t>
      </w:r>
      <w:proofErr w:type="spellEnd"/>
      <w:r w:rsidRPr="006D45C6">
        <w:rPr>
          <w:rFonts w:asciiTheme="minorHAnsi" w:hAnsiTheme="minorHAnsi" w:cstheme="minorHAnsi"/>
          <w:sz w:val="22"/>
          <w:szCs w:val="22"/>
        </w:rPr>
        <w:t>:</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6D45C6">
        <w:rPr>
          <w:rFonts w:asciiTheme="minorHAnsi" w:hAnsiTheme="minorHAnsi" w:cstheme="minorHAnsi"/>
          <w:sz w:val="22"/>
          <w:szCs w:val="22"/>
        </w:rPr>
        <w:t>Many LICs have high debt levels (1), meaning they have to spend money on repayments instead of investing in healthcare and education (d) (1).</w:t>
      </w:r>
      <w:r w:rsidRPr="00416170">
        <w:rPr>
          <w:rFonts w:asciiTheme="minorHAnsi" w:hAnsiTheme="minorHAnsi" w:cstheme="minorHAnsi"/>
          <w:sz w:val="22"/>
          <w:szCs w:val="22"/>
        </w:rPr>
        <w:br/>
      </w:r>
      <w:r w:rsidRPr="001C6D2B">
        <w:rPr>
          <w:rFonts w:asciiTheme="minorHAnsi" w:hAnsiTheme="minorHAnsi" w:cstheme="minorHAnsi"/>
          <w:sz w:val="22"/>
          <w:szCs w:val="22"/>
        </w:rPr>
        <w:t xml:space="preserve">• </w:t>
      </w:r>
      <w:r w:rsidRPr="006D45C6">
        <w:rPr>
          <w:rFonts w:asciiTheme="minorHAnsi" w:hAnsiTheme="minorHAnsi" w:cstheme="minorHAnsi"/>
          <w:sz w:val="22"/>
          <w:szCs w:val="22"/>
        </w:rPr>
        <w:t>Countries that rely on exporting raw materials such as coffee or cotton (1) earn less than those producing high-value manufactured goods, slowing development (d)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No credit for factors other than economic ones.</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6D45C6">
        <w:rPr>
          <w:rFonts w:asciiTheme="minorHAnsi" w:hAnsiTheme="minorHAnsi" w:cstheme="minorHAnsi"/>
          <w:sz w:val="22"/>
          <w:szCs w:val="22"/>
        </w:rPr>
        <w:t>AO1 = 2 marks</w:t>
      </w:r>
      <w:r w:rsidRPr="00416170">
        <w:rPr>
          <w:rFonts w:asciiTheme="minorHAnsi" w:hAnsiTheme="minorHAnsi" w:cstheme="minorHAnsi"/>
          <w:b/>
          <w:bCs/>
          <w:sz w:val="22"/>
          <w:szCs w:val="22"/>
        </w:rPr>
        <w:br/>
      </w:r>
    </w:p>
    <w:p w14:paraId="29E5CE2E" w14:textId="702380FE" w:rsidR="00910245" w:rsidRPr="00416170" w:rsidRDefault="00910245" w:rsidP="00910245">
      <w:pPr>
        <w:pStyle w:val="Default"/>
        <w:numPr>
          <w:ilvl w:val="0"/>
          <w:numId w:val="51"/>
        </w:numPr>
        <w:rPr>
          <w:rFonts w:asciiTheme="minorHAnsi" w:hAnsiTheme="minorHAnsi" w:cstheme="minorHAnsi"/>
          <w:sz w:val="22"/>
          <w:szCs w:val="22"/>
        </w:rPr>
      </w:pPr>
      <w:r w:rsidRPr="00910245">
        <w:rPr>
          <w:rFonts w:asciiTheme="minorHAnsi" w:hAnsiTheme="minorHAnsi" w:cstheme="minorHAnsi"/>
          <w:sz w:val="22"/>
          <w:szCs w:val="22"/>
        </w:rPr>
        <w:t xml:space="preserve">They should show an awareness of how economic measures, especially simplistic measures such as GNI, can be misleading </w:t>
      </w:r>
      <w:proofErr w:type="spellStart"/>
      <w:r w:rsidRPr="00910245">
        <w:rPr>
          <w:rFonts w:asciiTheme="minorHAnsi" w:hAnsiTheme="minorHAnsi" w:cstheme="minorHAnsi"/>
          <w:sz w:val="22"/>
          <w:szCs w:val="22"/>
        </w:rPr>
        <w:t>eg</w:t>
      </w:r>
      <w:proofErr w:type="spellEnd"/>
      <w:r w:rsidRPr="00910245">
        <w:rPr>
          <w:rFonts w:asciiTheme="minorHAnsi" w:hAnsiTheme="minorHAnsi" w:cstheme="minorHAnsi"/>
          <w:sz w:val="22"/>
          <w:szCs w:val="22"/>
        </w:rPr>
        <w:t xml:space="preserve"> Economic measures do not take any account of people’s quality of life (1) which is important in social terms (1) as development involves aspects other than simply economic (1) Economic measures tend to be per person (1) so do not allow for extremes of wealth and poverty (1) </w:t>
      </w:r>
      <w:proofErr w:type="spellStart"/>
      <w:r w:rsidRPr="00910245">
        <w:rPr>
          <w:rFonts w:asciiTheme="minorHAnsi" w:hAnsiTheme="minorHAnsi" w:cstheme="minorHAnsi"/>
          <w:sz w:val="22"/>
          <w:szCs w:val="22"/>
        </w:rPr>
        <w:t>eg</w:t>
      </w:r>
      <w:proofErr w:type="spellEnd"/>
      <w:r w:rsidRPr="00910245">
        <w:rPr>
          <w:rFonts w:asciiTheme="minorHAnsi" w:hAnsiTheme="minorHAnsi" w:cstheme="minorHAnsi"/>
          <w:sz w:val="22"/>
          <w:szCs w:val="22"/>
        </w:rPr>
        <w:t xml:space="preserve"> Saudi Arabia has vast oil wealth and high GNI which is not shared (1) Many economic measures are in US$ so do not allow for the relative spending power of different currencies (1) Economic measures have limited value in the poorest countries (1) because many people are subsistence farmers / work in the informal sector (1) so are economically active but will not feature in such measures (1).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910245">
        <w:rPr>
          <w:rFonts w:asciiTheme="minorHAnsi" w:hAnsiTheme="minorHAnsi" w:cstheme="minorHAnsi"/>
          <w:sz w:val="22"/>
          <w:szCs w:val="22"/>
        </w:rPr>
        <w:t xml:space="preserve">Max 2 for 2 separate points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910245">
        <w:rPr>
          <w:rFonts w:asciiTheme="minorHAnsi" w:hAnsiTheme="minorHAnsi" w:cstheme="minorHAnsi"/>
          <w:sz w:val="22"/>
          <w:szCs w:val="22"/>
        </w:rPr>
        <w:t>1x3, or (1+</w:t>
      </w:r>
      <w:proofErr w:type="gramStart"/>
      <w:r w:rsidRPr="00910245">
        <w:rPr>
          <w:rFonts w:asciiTheme="minorHAnsi" w:hAnsiTheme="minorHAnsi" w:cstheme="minorHAnsi"/>
          <w:sz w:val="22"/>
          <w:szCs w:val="22"/>
        </w:rPr>
        <w:t>1)+</w:t>
      </w:r>
      <w:proofErr w:type="gramEnd"/>
      <w:r w:rsidRPr="00910245">
        <w:rPr>
          <w:rFonts w:asciiTheme="minorHAnsi" w:hAnsiTheme="minorHAnsi" w:cstheme="minorHAnsi"/>
          <w:sz w:val="22"/>
          <w:szCs w:val="22"/>
        </w:rPr>
        <w:t xml:space="preserve">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910245">
        <w:rPr>
          <w:rFonts w:asciiTheme="minorHAnsi" w:hAnsiTheme="minorHAnsi" w:cstheme="minorHAnsi"/>
          <w:sz w:val="22"/>
          <w:szCs w:val="22"/>
        </w:rPr>
        <w:t xml:space="preserve">No credit for general answers regarding the unreliability of single measures other than economic. </w:t>
      </w:r>
      <w:r w:rsidRPr="00416170">
        <w:rPr>
          <w:rFonts w:asciiTheme="minorHAnsi" w:hAnsiTheme="minorHAnsi" w:cstheme="minorHAnsi"/>
          <w:sz w:val="22"/>
          <w:szCs w:val="22"/>
        </w:rPr>
        <w:br/>
      </w:r>
      <w:r w:rsidRPr="00910245">
        <w:rPr>
          <w:rFonts w:asciiTheme="minorHAnsi" w:hAnsiTheme="minorHAnsi" w:cstheme="minorHAnsi"/>
          <w:sz w:val="22"/>
          <w:szCs w:val="22"/>
        </w:rPr>
        <w:t xml:space="preserve">No credit for outlining the advantages of non-economic measures.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910245">
        <w:rPr>
          <w:rFonts w:asciiTheme="minorHAnsi" w:hAnsiTheme="minorHAnsi" w:cstheme="minorHAnsi"/>
          <w:sz w:val="22"/>
          <w:szCs w:val="22"/>
        </w:rPr>
        <w:t>AO1 = 3 marks</w:t>
      </w:r>
      <w:r w:rsidRPr="00416170">
        <w:rPr>
          <w:rFonts w:asciiTheme="minorHAnsi" w:hAnsiTheme="minorHAnsi" w:cstheme="minorHAnsi"/>
          <w:sz w:val="22"/>
          <w:szCs w:val="22"/>
        </w:rPr>
        <w:br/>
      </w:r>
    </w:p>
    <w:p w14:paraId="7BE4BF6C" w14:textId="1520E45F" w:rsidR="00910245" w:rsidRPr="00416170" w:rsidRDefault="00910245" w:rsidP="00910245">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Candidates should show an awareness of how social measures, such as life expectancy, literacy rate, and access to healthcare, can be misleading when assessing development.</w:t>
      </w:r>
    </w:p>
    <w:p w14:paraId="11909104" w14:textId="77777777" w:rsidR="00910245" w:rsidRPr="00416170" w:rsidRDefault="00910245" w:rsidP="00910245">
      <w:pPr>
        <w:numPr>
          <w:ilvl w:val="0"/>
          <w:numId w:val="56"/>
        </w:numPr>
        <w:spacing w:before="100" w:beforeAutospacing="1" w:after="100" w:afterAutospacing="1"/>
        <w:rPr>
          <w:rFonts w:asciiTheme="minorHAnsi" w:hAnsiTheme="minorHAnsi" w:cstheme="minorHAnsi"/>
          <w:sz w:val="22"/>
          <w:szCs w:val="22"/>
        </w:rPr>
      </w:pPr>
      <w:r w:rsidRPr="00416170">
        <w:rPr>
          <w:rStyle w:val="Strong"/>
          <w:rFonts w:asciiTheme="minorHAnsi" w:hAnsiTheme="minorHAnsi" w:cstheme="minorHAnsi"/>
          <w:b w:val="0"/>
          <w:bCs w:val="0"/>
          <w:sz w:val="22"/>
          <w:szCs w:val="22"/>
        </w:rPr>
        <w:t>Social measures often focus on just one aspect of development (1)</w:t>
      </w:r>
      <w:r w:rsidRPr="00416170">
        <w:rPr>
          <w:rFonts w:asciiTheme="minorHAnsi" w:hAnsiTheme="minorHAnsi" w:cstheme="minorHAnsi"/>
          <w:sz w:val="22"/>
          <w:szCs w:val="22"/>
        </w:rPr>
        <w:t xml:space="preserve"> and do not reflect overall economic or political conditions (1), meaning they give an incomplete picture (1).</w:t>
      </w:r>
    </w:p>
    <w:p w14:paraId="721806D0" w14:textId="77777777" w:rsidR="00910245" w:rsidRPr="00416170" w:rsidRDefault="00910245" w:rsidP="00910245">
      <w:pPr>
        <w:numPr>
          <w:ilvl w:val="0"/>
          <w:numId w:val="56"/>
        </w:numPr>
        <w:spacing w:before="100" w:beforeAutospacing="1" w:after="100" w:afterAutospacing="1"/>
        <w:rPr>
          <w:rFonts w:asciiTheme="minorHAnsi" w:hAnsiTheme="minorHAnsi" w:cstheme="minorHAnsi"/>
          <w:sz w:val="22"/>
          <w:szCs w:val="22"/>
        </w:rPr>
      </w:pPr>
      <w:r w:rsidRPr="00416170">
        <w:rPr>
          <w:rStyle w:val="Strong"/>
          <w:rFonts w:asciiTheme="minorHAnsi" w:hAnsiTheme="minorHAnsi" w:cstheme="minorHAnsi"/>
          <w:b w:val="0"/>
          <w:bCs w:val="0"/>
          <w:sz w:val="22"/>
          <w:szCs w:val="22"/>
        </w:rPr>
        <w:t>Some social measures, such as life expectancy, can be affected by factors other than development (1)</w:t>
      </w:r>
      <w:r w:rsidRPr="00416170">
        <w:rPr>
          <w:rFonts w:asciiTheme="minorHAnsi" w:hAnsiTheme="minorHAnsi" w:cstheme="minorHAnsi"/>
          <w:sz w:val="22"/>
          <w:szCs w:val="22"/>
        </w:rPr>
        <w:t>, for example, a country may have a low life expectancy due to conflict rather than poor healthcare (1).</w:t>
      </w:r>
    </w:p>
    <w:p w14:paraId="1ECA5AE4" w14:textId="77777777" w:rsidR="00910245" w:rsidRPr="00416170" w:rsidRDefault="00910245" w:rsidP="00910245">
      <w:pPr>
        <w:numPr>
          <w:ilvl w:val="0"/>
          <w:numId w:val="56"/>
        </w:numPr>
        <w:spacing w:before="100" w:beforeAutospacing="1" w:after="100" w:afterAutospacing="1"/>
        <w:rPr>
          <w:rFonts w:asciiTheme="minorHAnsi" w:hAnsiTheme="minorHAnsi" w:cstheme="minorHAnsi"/>
          <w:sz w:val="22"/>
          <w:szCs w:val="22"/>
        </w:rPr>
      </w:pPr>
      <w:r w:rsidRPr="00416170">
        <w:rPr>
          <w:rStyle w:val="Strong"/>
          <w:rFonts w:asciiTheme="minorHAnsi" w:hAnsiTheme="minorHAnsi" w:cstheme="minorHAnsi"/>
          <w:b w:val="0"/>
          <w:bCs w:val="0"/>
          <w:sz w:val="22"/>
          <w:szCs w:val="22"/>
        </w:rPr>
        <w:t>Data collection may be unreliable in some countries (1)</w:t>
      </w:r>
      <w:r w:rsidRPr="00416170">
        <w:rPr>
          <w:rFonts w:asciiTheme="minorHAnsi" w:hAnsiTheme="minorHAnsi" w:cstheme="minorHAnsi"/>
          <w:sz w:val="22"/>
          <w:szCs w:val="22"/>
        </w:rPr>
        <w:t xml:space="preserve"> due to poor governance, conflict, or lack of infrastructure, leading to inaccurate figures (1).</w:t>
      </w:r>
    </w:p>
    <w:p w14:paraId="540DA3EF" w14:textId="77777777" w:rsidR="00910245" w:rsidRPr="00416170" w:rsidRDefault="00910245" w:rsidP="00910245">
      <w:pPr>
        <w:numPr>
          <w:ilvl w:val="0"/>
          <w:numId w:val="56"/>
        </w:numPr>
        <w:spacing w:before="100" w:beforeAutospacing="1" w:after="100" w:afterAutospacing="1"/>
        <w:rPr>
          <w:rFonts w:asciiTheme="minorHAnsi" w:hAnsiTheme="minorHAnsi" w:cstheme="minorHAnsi"/>
          <w:sz w:val="22"/>
          <w:szCs w:val="22"/>
        </w:rPr>
      </w:pPr>
      <w:r w:rsidRPr="00416170">
        <w:rPr>
          <w:rStyle w:val="Strong"/>
          <w:rFonts w:asciiTheme="minorHAnsi" w:hAnsiTheme="minorHAnsi" w:cstheme="minorHAnsi"/>
          <w:b w:val="0"/>
          <w:bCs w:val="0"/>
          <w:sz w:val="22"/>
          <w:szCs w:val="22"/>
        </w:rPr>
        <w:lastRenderedPageBreak/>
        <w:t>Some measures, such as literacy rate, may not reflect differences between genders or social groups (1)</w:t>
      </w:r>
      <w:r w:rsidRPr="00416170">
        <w:rPr>
          <w:rFonts w:asciiTheme="minorHAnsi" w:hAnsiTheme="minorHAnsi" w:cstheme="minorHAnsi"/>
          <w:sz w:val="22"/>
          <w:szCs w:val="22"/>
        </w:rPr>
        <w:t>, meaning inequalities within a country are not fully shown (1).</w:t>
      </w:r>
    </w:p>
    <w:p w14:paraId="17D77CE4" w14:textId="7ACF4742" w:rsidR="008B5796" w:rsidRPr="00416170" w:rsidRDefault="00910245" w:rsidP="00350F9A">
      <w:pPr>
        <w:numPr>
          <w:ilvl w:val="0"/>
          <w:numId w:val="56"/>
        </w:numPr>
        <w:spacing w:before="100" w:beforeAutospacing="1" w:after="100" w:afterAutospacing="1"/>
        <w:rPr>
          <w:rFonts w:asciiTheme="minorHAnsi" w:hAnsiTheme="minorHAnsi" w:cstheme="minorHAnsi"/>
          <w:sz w:val="22"/>
          <w:szCs w:val="22"/>
        </w:rPr>
      </w:pPr>
      <w:r w:rsidRPr="00416170">
        <w:rPr>
          <w:rStyle w:val="Strong"/>
          <w:rFonts w:asciiTheme="minorHAnsi" w:hAnsiTheme="minorHAnsi" w:cstheme="minorHAnsi"/>
          <w:b w:val="0"/>
          <w:bCs w:val="0"/>
          <w:sz w:val="22"/>
          <w:szCs w:val="22"/>
        </w:rPr>
        <w:t>Social measures do not always consider quality (1)</w:t>
      </w:r>
      <w:r w:rsidRPr="00416170">
        <w:rPr>
          <w:rFonts w:asciiTheme="minorHAnsi" w:hAnsiTheme="minorHAnsi" w:cstheme="minorHAnsi"/>
          <w:sz w:val="22"/>
          <w:szCs w:val="22"/>
        </w:rPr>
        <w:t>, for example, high school enrolment rates do not guarantee a good standard of education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416170">
        <w:rPr>
          <w:rStyle w:val="Strong"/>
          <w:rFonts w:asciiTheme="minorHAnsi" w:hAnsiTheme="minorHAnsi" w:cstheme="minorHAnsi"/>
          <w:b w:val="0"/>
          <w:bCs w:val="0"/>
          <w:sz w:val="22"/>
          <w:szCs w:val="22"/>
        </w:rPr>
        <w:t>Max 2 for 2 separate points.</w:t>
      </w:r>
      <w:r w:rsidRPr="00416170">
        <w:rPr>
          <w:rFonts w:asciiTheme="minorHAnsi" w:hAnsiTheme="minorHAnsi" w:cstheme="minorHAnsi"/>
          <w:sz w:val="22"/>
          <w:szCs w:val="22"/>
        </w:rPr>
        <w:br/>
      </w:r>
      <w:r w:rsidRPr="00416170">
        <w:rPr>
          <w:rStyle w:val="Strong"/>
          <w:rFonts w:asciiTheme="minorHAnsi" w:hAnsiTheme="minorHAnsi" w:cstheme="minorHAnsi"/>
          <w:b w:val="0"/>
          <w:bCs w:val="0"/>
          <w:sz w:val="22"/>
          <w:szCs w:val="22"/>
        </w:rPr>
        <w:t>1x3, or (1+1)+1</w:t>
      </w:r>
      <w:r w:rsidRPr="00416170">
        <w:rPr>
          <w:rStyle w:val="Strong"/>
          <w:rFonts w:asciiTheme="minorHAnsi" w:hAnsiTheme="minorHAnsi" w:cstheme="minorHAnsi"/>
          <w:b w:val="0"/>
          <w:bCs w:val="0"/>
          <w:sz w:val="22"/>
          <w:szCs w:val="22"/>
        </w:rPr>
        <w:br/>
      </w:r>
      <w:r w:rsidRPr="00416170">
        <w:rPr>
          <w:rStyle w:val="Strong"/>
          <w:rFonts w:asciiTheme="minorHAnsi" w:hAnsiTheme="minorHAnsi" w:cstheme="minorHAnsi"/>
          <w:b w:val="0"/>
          <w:bCs w:val="0"/>
          <w:sz w:val="22"/>
          <w:szCs w:val="22"/>
        </w:rPr>
        <w:br/>
        <w:t>No credit for general answers regarding the unreliability of single measures other than social.</w:t>
      </w:r>
      <w:r w:rsidRPr="00416170">
        <w:rPr>
          <w:rFonts w:asciiTheme="minorHAnsi" w:hAnsiTheme="minorHAnsi" w:cstheme="minorHAnsi"/>
          <w:sz w:val="22"/>
          <w:szCs w:val="22"/>
        </w:rPr>
        <w:br/>
      </w:r>
      <w:r w:rsidRPr="00416170">
        <w:rPr>
          <w:rStyle w:val="Strong"/>
          <w:rFonts w:asciiTheme="minorHAnsi" w:hAnsiTheme="minorHAnsi" w:cstheme="minorHAnsi"/>
          <w:b w:val="0"/>
          <w:bCs w:val="0"/>
          <w:sz w:val="22"/>
          <w:szCs w:val="22"/>
        </w:rPr>
        <w:t>No credit for outlining the advantages of economic measures.</w:t>
      </w:r>
      <w:r w:rsidRPr="00416170">
        <w:rPr>
          <w:rStyle w:val="Strong"/>
          <w:rFonts w:asciiTheme="minorHAnsi" w:hAnsiTheme="minorHAnsi" w:cstheme="minorHAnsi"/>
          <w:b w:val="0"/>
          <w:bCs w:val="0"/>
          <w:sz w:val="22"/>
          <w:szCs w:val="22"/>
        </w:rPr>
        <w:br/>
      </w:r>
      <w:r w:rsidRPr="00416170">
        <w:rPr>
          <w:rStyle w:val="Strong"/>
          <w:rFonts w:asciiTheme="minorHAnsi" w:hAnsiTheme="minorHAnsi" w:cstheme="minorHAnsi"/>
          <w:b w:val="0"/>
          <w:bCs w:val="0"/>
          <w:sz w:val="22"/>
          <w:szCs w:val="22"/>
        </w:rPr>
        <w:br/>
        <w:t>AO1 = 3 marks</w:t>
      </w:r>
    </w:p>
    <w:p w14:paraId="2C809E7E" w14:textId="5D4D1FBD" w:rsidR="00350F9A" w:rsidRPr="00416170" w:rsidRDefault="00350F9A" w:rsidP="00350F9A">
      <w:pPr>
        <w:pStyle w:val="Default"/>
        <w:numPr>
          <w:ilvl w:val="0"/>
          <w:numId w:val="51"/>
        </w:numPr>
        <w:rPr>
          <w:rFonts w:asciiTheme="minorHAnsi" w:hAnsiTheme="minorHAnsi" w:cstheme="minorHAnsi"/>
          <w:sz w:val="22"/>
          <w:szCs w:val="22"/>
        </w:rPr>
      </w:pPr>
      <w:r w:rsidRPr="00350F9A">
        <w:rPr>
          <w:rFonts w:asciiTheme="minorHAnsi" w:hAnsiTheme="minorHAnsi" w:cstheme="minorHAnsi"/>
          <w:sz w:val="22"/>
          <w:szCs w:val="22"/>
        </w:rPr>
        <w:t xml:space="preserve">One mark for an initial overall comment or single relevant statement </w:t>
      </w:r>
      <w:proofErr w:type="spellStart"/>
      <w:r w:rsidRPr="00350F9A">
        <w:rPr>
          <w:rFonts w:asciiTheme="minorHAnsi" w:hAnsiTheme="minorHAnsi" w:cstheme="minorHAnsi"/>
          <w:sz w:val="22"/>
          <w:szCs w:val="22"/>
        </w:rPr>
        <w:t>eg</w:t>
      </w:r>
      <w:proofErr w:type="spellEnd"/>
      <w:r w:rsidRPr="00350F9A">
        <w:rPr>
          <w:rFonts w:asciiTheme="minorHAnsi" w:hAnsiTheme="minorHAnsi" w:cstheme="minorHAnsi"/>
          <w:sz w:val="22"/>
          <w:szCs w:val="22"/>
        </w:rPr>
        <w:t xml:space="preserve"> </w:t>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 Birth rates may be affected by government policies. (1) </w:t>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 Birth rates may not be accurate. (1) </w:t>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 There may be great variation within a country. (1)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Second mark for developing the comment </w:t>
      </w:r>
      <w:proofErr w:type="spellStart"/>
      <w:r w:rsidRPr="00350F9A">
        <w:rPr>
          <w:rFonts w:asciiTheme="minorHAnsi" w:hAnsiTheme="minorHAnsi" w:cstheme="minorHAnsi"/>
          <w:sz w:val="22"/>
          <w:szCs w:val="22"/>
        </w:rPr>
        <w:t>eg</w:t>
      </w:r>
      <w:proofErr w:type="spellEnd"/>
      <w:r w:rsidRPr="00350F9A">
        <w:rPr>
          <w:rFonts w:asciiTheme="minorHAnsi" w:hAnsiTheme="minorHAnsi" w:cstheme="minorHAnsi"/>
          <w:sz w:val="22"/>
          <w:szCs w:val="22"/>
        </w:rPr>
        <w:t xml:space="preserve"> </w:t>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 Birth rates may be affected by government policies (1) so more / less babies may be born if incentives / disincentives are offered. (d)(1) </w:t>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 Birth rates may not be accurate (1) because there may not be a reliable system of recording births. (d)(1) </w:t>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 There may be great variation within a country (1) with lower rates in the cities hiding high rates in rural areas / distorting the overall picture. (d)(1)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Credit any reasonable statement.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No credit for development measures other than birth rates. </w:t>
      </w:r>
      <w:r w:rsidRPr="00416170">
        <w:rPr>
          <w:rFonts w:asciiTheme="minorHAnsi" w:hAnsiTheme="minorHAnsi" w:cstheme="minorHAnsi"/>
          <w:sz w:val="22"/>
          <w:szCs w:val="22"/>
        </w:rPr>
        <w:br/>
      </w:r>
      <w:r w:rsidRPr="00416170">
        <w:rPr>
          <w:rFonts w:asciiTheme="minorHAnsi" w:hAnsiTheme="minorHAnsi" w:cstheme="minorHAnsi"/>
          <w:sz w:val="22"/>
          <w:szCs w:val="22"/>
        </w:rPr>
        <w:br/>
        <w:t>AO1 – 2 marks</w:t>
      </w:r>
      <w:r w:rsidRPr="00416170">
        <w:rPr>
          <w:rFonts w:asciiTheme="minorHAnsi" w:hAnsiTheme="minorHAnsi" w:cstheme="minorHAnsi"/>
          <w:sz w:val="22"/>
          <w:szCs w:val="22"/>
        </w:rPr>
        <w:br/>
      </w:r>
    </w:p>
    <w:p w14:paraId="27E1A400" w14:textId="5A65903A" w:rsidR="00350F9A" w:rsidRPr="00350F9A" w:rsidRDefault="00350F9A" w:rsidP="00350F9A">
      <w:pPr>
        <w:pStyle w:val="Default"/>
        <w:numPr>
          <w:ilvl w:val="0"/>
          <w:numId w:val="51"/>
        </w:numPr>
        <w:rPr>
          <w:rFonts w:asciiTheme="minorHAnsi" w:hAnsiTheme="minorHAnsi" w:cstheme="minorHAnsi"/>
          <w:sz w:val="22"/>
          <w:szCs w:val="22"/>
        </w:rPr>
      </w:pPr>
      <w:r w:rsidRPr="00350F9A">
        <w:rPr>
          <w:rFonts w:asciiTheme="minorHAnsi" w:hAnsiTheme="minorHAnsi" w:cstheme="minorHAnsi"/>
          <w:sz w:val="22"/>
          <w:szCs w:val="22"/>
        </w:rPr>
        <w:t xml:space="preserve">One mark for an initial overall comment or single relevant statement, </w:t>
      </w:r>
      <w:proofErr w:type="spellStart"/>
      <w:r w:rsidRPr="00350F9A">
        <w:rPr>
          <w:rFonts w:asciiTheme="minorHAnsi" w:hAnsiTheme="minorHAnsi" w:cstheme="minorHAnsi"/>
          <w:sz w:val="22"/>
          <w:szCs w:val="22"/>
        </w:rPr>
        <w:t>eg</w:t>
      </w:r>
      <w:proofErr w:type="spellEnd"/>
      <w:r w:rsidRPr="00350F9A">
        <w:rPr>
          <w:rFonts w:asciiTheme="minorHAnsi" w:hAnsiTheme="minorHAnsi" w:cstheme="minorHAnsi"/>
          <w:sz w:val="22"/>
          <w:szCs w:val="22"/>
        </w:rPr>
        <w:t>:</w:t>
      </w:r>
      <w:r w:rsidRPr="00416170">
        <w:rPr>
          <w:rFonts w:asciiTheme="minorHAnsi" w:hAnsiTheme="minorHAnsi" w:cstheme="minorHAnsi"/>
          <w:sz w:val="22"/>
          <w:szCs w:val="22"/>
        </w:rPr>
        <w:br/>
      </w:r>
      <w:r w:rsidRPr="00350F9A">
        <w:rPr>
          <w:rFonts w:asciiTheme="minorHAnsi" w:hAnsiTheme="minorHAnsi" w:cstheme="minorHAnsi"/>
          <w:sz w:val="22"/>
          <w:szCs w:val="22"/>
        </w:rPr>
        <w:t>• Life expectancy may be affected by factors other than development. (1)</w:t>
      </w:r>
      <w:r w:rsidRPr="00416170">
        <w:rPr>
          <w:rFonts w:asciiTheme="minorHAnsi" w:hAnsiTheme="minorHAnsi" w:cstheme="minorHAnsi"/>
          <w:sz w:val="22"/>
          <w:szCs w:val="22"/>
        </w:rPr>
        <w:br/>
      </w:r>
      <w:r w:rsidRPr="00350F9A">
        <w:rPr>
          <w:rFonts w:asciiTheme="minorHAnsi" w:hAnsiTheme="minorHAnsi" w:cstheme="minorHAnsi"/>
          <w:sz w:val="22"/>
          <w:szCs w:val="22"/>
        </w:rPr>
        <w:t>• Life expectancy data may not be reliable. (1)</w:t>
      </w:r>
      <w:r w:rsidRPr="00416170">
        <w:rPr>
          <w:rFonts w:asciiTheme="minorHAnsi" w:hAnsiTheme="minorHAnsi" w:cstheme="minorHAnsi"/>
          <w:sz w:val="22"/>
          <w:szCs w:val="22"/>
        </w:rPr>
        <w:br/>
      </w:r>
      <w:r w:rsidRPr="00350F9A">
        <w:rPr>
          <w:rFonts w:asciiTheme="minorHAnsi" w:hAnsiTheme="minorHAnsi" w:cstheme="minorHAnsi"/>
          <w:sz w:val="22"/>
          <w:szCs w:val="22"/>
        </w:rPr>
        <w:t>• There may be significant variations within a country.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Second mark for developing the comment, </w:t>
      </w:r>
      <w:proofErr w:type="spellStart"/>
      <w:r w:rsidRPr="00350F9A">
        <w:rPr>
          <w:rFonts w:asciiTheme="minorHAnsi" w:hAnsiTheme="minorHAnsi" w:cstheme="minorHAnsi"/>
          <w:sz w:val="22"/>
          <w:szCs w:val="22"/>
        </w:rPr>
        <w:t>eg</w:t>
      </w:r>
      <w:proofErr w:type="spellEnd"/>
      <w:r w:rsidRPr="00350F9A">
        <w:rPr>
          <w:rFonts w:asciiTheme="minorHAnsi" w:hAnsiTheme="minorHAnsi" w:cstheme="minorHAnsi"/>
          <w:sz w:val="22"/>
          <w:szCs w:val="22"/>
        </w:rPr>
        <w:t>:</w:t>
      </w:r>
      <w:r w:rsidRPr="00416170">
        <w:rPr>
          <w:rFonts w:asciiTheme="minorHAnsi" w:hAnsiTheme="minorHAnsi" w:cstheme="minorHAnsi"/>
          <w:sz w:val="22"/>
          <w:szCs w:val="22"/>
        </w:rPr>
        <w:br/>
      </w:r>
      <w:r w:rsidRPr="00350F9A">
        <w:rPr>
          <w:rFonts w:asciiTheme="minorHAnsi" w:hAnsiTheme="minorHAnsi" w:cstheme="minorHAnsi"/>
          <w:sz w:val="22"/>
          <w:szCs w:val="22"/>
        </w:rPr>
        <w:t>• Life expectancy may be affected by factors other than development (1), for example, a country with a high crime rate or conflict may have a lower life expectancy despite being economically developed. (d)(1)</w:t>
      </w:r>
      <w:r w:rsidRPr="00416170">
        <w:rPr>
          <w:rFonts w:asciiTheme="minorHAnsi" w:hAnsiTheme="minorHAnsi" w:cstheme="minorHAnsi"/>
          <w:sz w:val="22"/>
          <w:szCs w:val="22"/>
        </w:rPr>
        <w:br/>
      </w:r>
      <w:r w:rsidRPr="00350F9A">
        <w:rPr>
          <w:rFonts w:asciiTheme="minorHAnsi" w:hAnsiTheme="minorHAnsi" w:cstheme="minorHAnsi"/>
          <w:sz w:val="22"/>
          <w:szCs w:val="22"/>
        </w:rPr>
        <w:t>• Life expectancy data may not be reliable (1) because some countries may lack accurate records or exclude rural populations. (d)(1)</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There</w:t>
      </w:r>
      <w:proofErr w:type="gramEnd"/>
      <w:r w:rsidRPr="00350F9A">
        <w:rPr>
          <w:rFonts w:asciiTheme="minorHAnsi" w:hAnsiTheme="minorHAnsi" w:cstheme="minorHAnsi"/>
          <w:sz w:val="22"/>
          <w:szCs w:val="22"/>
        </w:rPr>
        <w:t xml:space="preserve"> may be significant variations within a country (1), with poorer regions or disadvantaged groups having much lower life expectancy than wealthier urban populations. (d)(1)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Credit any reasonable statement.</w:t>
      </w:r>
      <w:r w:rsidRPr="00416170">
        <w:rPr>
          <w:rFonts w:asciiTheme="minorHAnsi" w:hAnsiTheme="minorHAnsi" w:cstheme="minorHAnsi"/>
          <w:sz w:val="22"/>
          <w:szCs w:val="22"/>
        </w:rPr>
        <w:br/>
      </w:r>
      <w:r w:rsidRPr="00350F9A">
        <w:rPr>
          <w:rFonts w:asciiTheme="minorHAnsi" w:hAnsiTheme="minorHAnsi" w:cstheme="minorHAnsi"/>
          <w:sz w:val="22"/>
          <w:szCs w:val="22"/>
        </w:rPr>
        <w:br/>
        <w:t>No credit for development measures other than life expectancy.</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AO1 = 2 marks</w:t>
      </w:r>
      <w:r w:rsidRPr="00416170">
        <w:rPr>
          <w:rFonts w:asciiTheme="minorHAnsi" w:hAnsiTheme="minorHAnsi" w:cstheme="minorHAnsi"/>
          <w:b/>
          <w:bCs/>
          <w:sz w:val="22"/>
          <w:szCs w:val="22"/>
        </w:rPr>
        <w:br/>
      </w:r>
    </w:p>
    <w:p w14:paraId="15DFA701" w14:textId="39B00EFF" w:rsidR="00350F9A" w:rsidRPr="00350F9A" w:rsidRDefault="00350F9A" w:rsidP="00350F9A">
      <w:pPr>
        <w:pStyle w:val="Default"/>
        <w:numPr>
          <w:ilvl w:val="0"/>
          <w:numId w:val="51"/>
        </w:numPr>
        <w:rPr>
          <w:rFonts w:asciiTheme="minorHAnsi" w:hAnsiTheme="minorHAnsi" w:cstheme="minorHAnsi"/>
          <w:sz w:val="22"/>
          <w:szCs w:val="22"/>
        </w:rPr>
      </w:pPr>
      <w:r w:rsidRPr="00350F9A">
        <w:rPr>
          <w:rFonts w:asciiTheme="minorHAnsi" w:hAnsiTheme="minorHAnsi" w:cstheme="minorHAnsi"/>
          <w:sz w:val="22"/>
          <w:szCs w:val="22"/>
        </w:rPr>
        <w:t xml:space="preserve">One mark for an initial overall comment or single relevant statement, </w:t>
      </w:r>
      <w:proofErr w:type="spellStart"/>
      <w:r w:rsidRPr="00350F9A">
        <w:rPr>
          <w:rFonts w:asciiTheme="minorHAnsi" w:hAnsiTheme="minorHAnsi" w:cstheme="minorHAnsi"/>
          <w:sz w:val="22"/>
          <w:szCs w:val="22"/>
        </w:rPr>
        <w:t>eg</w:t>
      </w:r>
      <w:proofErr w:type="spellEnd"/>
      <w:r w:rsidRPr="00350F9A">
        <w:rPr>
          <w:rFonts w:asciiTheme="minorHAnsi" w:hAnsiTheme="minorHAnsi" w:cstheme="minorHAnsi"/>
          <w:sz w:val="22"/>
          <w:szCs w:val="22"/>
        </w:rPr>
        <w:t>:</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Infant</w:t>
      </w:r>
      <w:proofErr w:type="gramEnd"/>
      <w:r w:rsidRPr="00350F9A">
        <w:rPr>
          <w:rFonts w:asciiTheme="minorHAnsi" w:hAnsiTheme="minorHAnsi" w:cstheme="minorHAnsi"/>
          <w:sz w:val="22"/>
          <w:szCs w:val="22"/>
        </w:rPr>
        <w:t xml:space="preserve"> mortality rates may be affected by factors other than development. (1)</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Data</w:t>
      </w:r>
      <w:proofErr w:type="gramEnd"/>
      <w:r w:rsidRPr="00350F9A">
        <w:rPr>
          <w:rFonts w:asciiTheme="minorHAnsi" w:hAnsiTheme="minorHAnsi" w:cstheme="minorHAnsi"/>
          <w:sz w:val="22"/>
          <w:szCs w:val="22"/>
        </w:rPr>
        <w:t xml:space="preserve"> on infant mortality may not always be accurate. (1)</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There</w:t>
      </w:r>
      <w:proofErr w:type="gramEnd"/>
      <w:r w:rsidRPr="00350F9A">
        <w:rPr>
          <w:rFonts w:asciiTheme="minorHAnsi" w:hAnsiTheme="minorHAnsi" w:cstheme="minorHAnsi"/>
          <w:sz w:val="22"/>
          <w:szCs w:val="22"/>
        </w:rPr>
        <w:t xml:space="preserve"> may be regional differences within a country.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 xml:space="preserve">Second mark for developing the comment, </w:t>
      </w:r>
      <w:proofErr w:type="spellStart"/>
      <w:r w:rsidRPr="00350F9A">
        <w:rPr>
          <w:rFonts w:asciiTheme="minorHAnsi" w:hAnsiTheme="minorHAnsi" w:cstheme="minorHAnsi"/>
          <w:sz w:val="22"/>
          <w:szCs w:val="22"/>
        </w:rPr>
        <w:t>eg</w:t>
      </w:r>
      <w:proofErr w:type="spellEnd"/>
      <w:r w:rsidRPr="00350F9A">
        <w:rPr>
          <w:rFonts w:asciiTheme="minorHAnsi" w:hAnsiTheme="minorHAnsi" w:cstheme="minorHAnsi"/>
          <w:sz w:val="22"/>
          <w:szCs w:val="22"/>
        </w:rPr>
        <w:t>:</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Infant</w:t>
      </w:r>
      <w:proofErr w:type="gramEnd"/>
      <w:r w:rsidRPr="00350F9A">
        <w:rPr>
          <w:rFonts w:asciiTheme="minorHAnsi" w:hAnsiTheme="minorHAnsi" w:cstheme="minorHAnsi"/>
          <w:sz w:val="22"/>
          <w:szCs w:val="22"/>
        </w:rPr>
        <w:t xml:space="preserve"> mortality rates may be affected by factors other than development (1), such as disease outbreaks or </w:t>
      </w:r>
      <w:r w:rsidRPr="00350F9A">
        <w:rPr>
          <w:rFonts w:asciiTheme="minorHAnsi" w:hAnsiTheme="minorHAnsi" w:cstheme="minorHAnsi"/>
          <w:sz w:val="22"/>
          <w:szCs w:val="22"/>
        </w:rPr>
        <w:lastRenderedPageBreak/>
        <w:t>conflict, which can increase deaths even in more developed countries. (d)(1)</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Data</w:t>
      </w:r>
      <w:proofErr w:type="gramEnd"/>
      <w:r w:rsidRPr="00350F9A">
        <w:rPr>
          <w:rFonts w:asciiTheme="minorHAnsi" w:hAnsiTheme="minorHAnsi" w:cstheme="minorHAnsi"/>
          <w:sz w:val="22"/>
          <w:szCs w:val="22"/>
        </w:rPr>
        <w:t xml:space="preserve"> on infant mortality may not always be accurate (1) because some deaths, particularly in rural areas, may not be officially recorded. (d)(1)</w:t>
      </w:r>
      <w:r w:rsidRPr="00416170">
        <w:rPr>
          <w:rFonts w:asciiTheme="minorHAnsi" w:hAnsiTheme="minorHAnsi" w:cstheme="minorHAnsi"/>
          <w:sz w:val="22"/>
          <w:szCs w:val="22"/>
        </w:rPr>
        <w:br/>
      </w:r>
      <w:proofErr w:type="gramStart"/>
      <w:r w:rsidRPr="00350F9A">
        <w:rPr>
          <w:rFonts w:asciiTheme="minorHAnsi" w:hAnsiTheme="minorHAnsi" w:cstheme="minorHAnsi"/>
          <w:sz w:val="22"/>
          <w:szCs w:val="22"/>
        </w:rPr>
        <w:t>•  There</w:t>
      </w:r>
      <w:proofErr w:type="gramEnd"/>
      <w:r w:rsidRPr="00350F9A">
        <w:rPr>
          <w:rFonts w:asciiTheme="minorHAnsi" w:hAnsiTheme="minorHAnsi" w:cstheme="minorHAnsi"/>
          <w:sz w:val="22"/>
          <w:szCs w:val="22"/>
        </w:rPr>
        <w:t xml:space="preserve"> may be regional differences within a country (1), with poorer or remote areas having much higher rates than urban centres, distorting the national average. (d)(1)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Credit any reasonable statement.</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No credit for development measures other than infant mortality.</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350F9A">
        <w:rPr>
          <w:rFonts w:asciiTheme="minorHAnsi" w:hAnsiTheme="minorHAnsi" w:cstheme="minorHAnsi"/>
          <w:sz w:val="22"/>
          <w:szCs w:val="22"/>
        </w:rPr>
        <w:t>AO1 = 2 marks</w:t>
      </w:r>
      <w:r w:rsidRPr="00416170">
        <w:rPr>
          <w:rFonts w:asciiTheme="minorHAnsi" w:hAnsiTheme="minorHAnsi" w:cstheme="minorHAnsi"/>
          <w:sz w:val="22"/>
          <w:szCs w:val="22"/>
        </w:rPr>
        <w:br/>
      </w:r>
    </w:p>
    <w:p w14:paraId="29920EC6" w14:textId="0A833A10" w:rsidR="00350F9A" w:rsidRPr="00416170" w:rsidRDefault="00CE383A" w:rsidP="00350F9A">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One mark for the correct answer. </w:t>
      </w:r>
      <w:r w:rsidRPr="00416170">
        <w:rPr>
          <w:rFonts w:asciiTheme="minorHAnsi" w:hAnsiTheme="minorHAnsi" w:cstheme="minorHAnsi"/>
          <w:sz w:val="22"/>
          <w:szCs w:val="22"/>
        </w:rPr>
        <w:br/>
      </w:r>
      <w:r w:rsidRPr="00416170">
        <w:rPr>
          <w:rFonts w:asciiTheme="minorHAnsi" w:hAnsiTheme="minorHAnsi" w:cstheme="minorHAnsi"/>
          <w:sz w:val="22"/>
          <w:szCs w:val="22"/>
        </w:rPr>
        <w:br/>
        <w:t>D – Human Development Index (HDI)</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if two or more answers are circled.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AO1 – 1 mark </w:t>
      </w:r>
      <w:r w:rsidRPr="00416170">
        <w:rPr>
          <w:rFonts w:asciiTheme="minorHAnsi" w:hAnsiTheme="minorHAnsi" w:cstheme="minorHAnsi"/>
          <w:sz w:val="22"/>
          <w:szCs w:val="22"/>
        </w:rPr>
        <w:br/>
      </w:r>
    </w:p>
    <w:p w14:paraId="6E84B893" w14:textId="0DB44433" w:rsidR="00FF37F8" w:rsidRPr="00416170" w:rsidRDefault="00CE383A" w:rsidP="00FF37F8">
      <w:pPr>
        <w:pStyle w:val="Default"/>
        <w:numPr>
          <w:ilvl w:val="0"/>
          <w:numId w:val="51"/>
        </w:numPr>
        <w:rPr>
          <w:rFonts w:asciiTheme="minorHAnsi" w:hAnsiTheme="minorHAnsi" w:cstheme="minorHAnsi"/>
          <w:sz w:val="26"/>
          <w:szCs w:val="26"/>
        </w:rPr>
      </w:pPr>
      <w:r w:rsidRPr="00CE383A">
        <w:rPr>
          <w:rFonts w:asciiTheme="minorHAnsi" w:hAnsiTheme="minorHAnsi" w:cstheme="minorHAnsi"/>
          <w:sz w:val="22"/>
          <w:szCs w:val="22"/>
        </w:rPr>
        <w:t xml:space="preserve">IQR = </w:t>
      </w:r>
      <w:r w:rsidRPr="00416170">
        <w:rPr>
          <w:rFonts w:asciiTheme="minorHAnsi" w:hAnsiTheme="minorHAnsi" w:cstheme="minorHAnsi"/>
          <w:sz w:val="22"/>
          <w:szCs w:val="22"/>
        </w:rPr>
        <w:t>74,590</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CE383A">
        <w:rPr>
          <w:rFonts w:asciiTheme="minorHAnsi" w:hAnsiTheme="minorHAnsi" w:cstheme="minorHAnsi"/>
          <w:sz w:val="22"/>
          <w:szCs w:val="22"/>
        </w:rPr>
        <w:t xml:space="preserve">Award 2 marks if answer correct even if no working.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CE383A">
        <w:rPr>
          <w:rFonts w:asciiTheme="minorHAnsi" w:hAnsiTheme="minorHAnsi" w:cstheme="minorHAnsi"/>
          <w:sz w:val="22"/>
          <w:szCs w:val="22"/>
        </w:rPr>
        <w:t xml:space="preserve">Allow one mark if evidence of attempting to work out correctly </w:t>
      </w:r>
      <w:proofErr w:type="spellStart"/>
      <w:r w:rsidRPr="00CE383A">
        <w:rPr>
          <w:rFonts w:asciiTheme="minorHAnsi" w:hAnsiTheme="minorHAnsi" w:cstheme="minorHAnsi"/>
          <w:sz w:val="22"/>
          <w:szCs w:val="22"/>
        </w:rPr>
        <w:t>eg</w:t>
      </w:r>
      <w:proofErr w:type="spellEnd"/>
      <w:r w:rsidRPr="00CE383A">
        <w:rPr>
          <w:rFonts w:asciiTheme="minorHAnsi" w:hAnsiTheme="minorHAnsi" w:cstheme="minorHAnsi"/>
          <w:sz w:val="22"/>
          <w:szCs w:val="22"/>
        </w:rPr>
        <w:t xml:space="preserve"> accurately calculating both upper and lower quartiles but answer subsequently wrong.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CE383A">
        <w:rPr>
          <w:rFonts w:asciiTheme="minorHAnsi" w:hAnsiTheme="minorHAnsi" w:cstheme="minorHAnsi"/>
          <w:sz w:val="22"/>
          <w:szCs w:val="22"/>
        </w:rPr>
        <w:t xml:space="preserve">UQ = </w:t>
      </w:r>
      <w:r w:rsidRPr="00416170">
        <w:rPr>
          <w:rFonts w:asciiTheme="minorHAnsi" w:hAnsiTheme="minorHAnsi" w:cstheme="minorHAnsi"/>
          <w:sz w:val="22"/>
          <w:szCs w:val="22"/>
        </w:rPr>
        <w:t>76,590</w:t>
      </w:r>
      <w:r w:rsidRPr="00416170">
        <w:rPr>
          <w:rFonts w:asciiTheme="minorHAnsi" w:hAnsiTheme="minorHAnsi" w:cstheme="minorHAnsi"/>
          <w:sz w:val="22"/>
          <w:szCs w:val="22"/>
        </w:rPr>
        <w:br/>
      </w:r>
      <w:r w:rsidRPr="00CE383A">
        <w:rPr>
          <w:rFonts w:asciiTheme="minorHAnsi" w:hAnsiTheme="minorHAnsi" w:cstheme="minorHAnsi"/>
          <w:sz w:val="22"/>
          <w:szCs w:val="22"/>
        </w:rPr>
        <w:t xml:space="preserve">LQ = </w:t>
      </w:r>
      <w:r w:rsidRPr="00416170">
        <w:rPr>
          <w:rFonts w:asciiTheme="minorHAnsi" w:hAnsiTheme="minorHAnsi" w:cstheme="minorHAnsi"/>
          <w:sz w:val="22"/>
          <w:szCs w:val="22"/>
        </w:rPr>
        <w:t>2000</w:t>
      </w:r>
      <w:r w:rsidRPr="00CE383A">
        <w:rPr>
          <w:rFonts w:asciiTheme="minorHAnsi" w:hAnsiTheme="minorHAnsi" w:cstheme="minorHAnsi"/>
          <w:sz w:val="22"/>
          <w:szCs w:val="22"/>
        </w:rPr>
        <w:t xml:space="preserve">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CE383A">
        <w:rPr>
          <w:rFonts w:asciiTheme="minorHAnsi" w:hAnsiTheme="minorHAnsi" w:cstheme="minorHAnsi"/>
          <w:sz w:val="22"/>
          <w:szCs w:val="22"/>
        </w:rPr>
        <w:t>AO4 – 2 marks</w:t>
      </w:r>
      <w:r w:rsidR="00FF37F8" w:rsidRPr="00416170">
        <w:rPr>
          <w:rFonts w:asciiTheme="minorHAnsi" w:hAnsiTheme="minorHAnsi" w:cstheme="minorHAnsi"/>
          <w:sz w:val="22"/>
          <w:szCs w:val="22"/>
        </w:rPr>
        <w:br/>
      </w:r>
    </w:p>
    <w:p w14:paraId="2E672B47" w14:textId="77777777" w:rsidR="00FF37F8" w:rsidRPr="00416170" w:rsidRDefault="00FF37F8" w:rsidP="00FF37F8">
      <w:pPr>
        <w:pStyle w:val="Default"/>
        <w:numPr>
          <w:ilvl w:val="0"/>
          <w:numId w:val="51"/>
        </w:numPr>
        <w:rPr>
          <w:rFonts w:asciiTheme="minorHAnsi" w:hAnsiTheme="minorHAnsi" w:cstheme="minorHAnsi"/>
          <w:sz w:val="22"/>
          <w:szCs w:val="22"/>
        </w:rPr>
      </w:pPr>
      <w:r w:rsidRPr="00FF37F8">
        <w:rPr>
          <w:rFonts w:asciiTheme="minorHAnsi" w:hAnsiTheme="minorHAnsi" w:cstheme="minorHAnsi"/>
          <w:sz w:val="22"/>
          <w:szCs w:val="22"/>
        </w:rPr>
        <w:t xml:space="preserve">1+1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 xml:space="preserve">1 mark for accuracy in terms of death – ‘children/babies who die (under the age of 1)’/ number of children who die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 xml:space="preserve">1 mark for the accurate description of rate – ‘per 1000 (live) births per year’.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AO1 =2 marks</w:t>
      </w:r>
    </w:p>
    <w:p w14:paraId="1AB9AA08" w14:textId="77777777" w:rsidR="00FF37F8" w:rsidRPr="00416170" w:rsidRDefault="00FF37F8" w:rsidP="00FF37F8">
      <w:pPr>
        <w:pStyle w:val="Default"/>
        <w:rPr>
          <w:rFonts w:asciiTheme="minorHAnsi" w:hAnsiTheme="minorHAnsi" w:cstheme="minorHAnsi"/>
          <w:sz w:val="22"/>
          <w:szCs w:val="22"/>
        </w:rPr>
      </w:pPr>
    </w:p>
    <w:p w14:paraId="305DB702" w14:textId="77777777" w:rsidR="00FF37F8" w:rsidRPr="00416170" w:rsidRDefault="00FF37F8" w:rsidP="00FF37F8">
      <w:pPr>
        <w:pStyle w:val="Default"/>
        <w:numPr>
          <w:ilvl w:val="0"/>
          <w:numId w:val="51"/>
        </w:numPr>
        <w:rPr>
          <w:rFonts w:asciiTheme="minorHAnsi" w:hAnsiTheme="minorHAnsi" w:cstheme="minorHAnsi"/>
          <w:sz w:val="22"/>
          <w:szCs w:val="22"/>
        </w:rPr>
      </w:pPr>
      <w:r w:rsidRPr="00FF37F8">
        <w:rPr>
          <w:rFonts w:asciiTheme="minorHAnsi" w:hAnsiTheme="minorHAnsi" w:cstheme="minorHAnsi"/>
          <w:sz w:val="22"/>
          <w:szCs w:val="22"/>
        </w:rPr>
        <w:t xml:space="preserve">1+1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 xml:space="preserve">1 mark for accuracy in terms of </w:t>
      </w:r>
      <w:r w:rsidRPr="00416170">
        <w:rPr>
          <w:rFonts w:asciiTheme="minorHAnsi" w:hAnsiTheme="minorHAnsi" w:cstheme="minorHAnsi"/>
          <w:sz w:val="22"/>
          <w:szCs w:val="22"/>
        </w:rPr>
        <w:t>birth</w:t>
      </w:r>
      <w:r w:rsidRPr="00FF37F8">
        <w:rPr>
          <w:rFonts w:asciiTheme="minorHAnsi" w:hAnsiTheme="minorHAnsi" w:cstheme="minorHAnsi"/>
          <w:sz w:val="22"/>
          <w:szCs w:val="22"/>
        </w:rPr>
        <w:t xml:space="preserve"> – </w:t>
      </w:r>
      <w:r w:rsidRPr="00416170">
        <w:rPr>
          <w:rFonts w:asciiTheme="minorHAnsi" w:hAnsiTheme="minorHAnsi" w:cstheme="minorHAnsi"/>
          <w:sz w:val="22"/>
          <w:szCs w:val="22"/>
        </w:rPr>
        <w:t xml:space="preserve">the number of babies born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 xml:space="preserve">1 mark for the accurate description of rate – ‘per 1000 </w:t>
      </w:r>
      <w:r w:rsidRPr="00416170">
        <w:rPr>
          <w:rFonts w:asciiTheme="minorHAnsi" w:hAnsiTheme="minorHAnsi" w:cstheme="minorHAnsi"/>
          <w:sz w:val="22"/>
          <w:szCs w:val="22"/>
        </w:rPr>
        <w:t>of the population of an area</w:t>
      </w:r>
      <w:r w:rsidRPr="00FF37F8">
        <w:rPr>
          <w:rFonts w:asciiTheme="minorHAnsi" w:hAnsiTheme="minorHAnsi" w:cstheme="minorHAnsi"/>
          <w:sz w:val="22"/>
          <w:szCs w:val="22"/>
        </w:rPr>
        <w:t xml:space="preserve"> per year’.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AO1 =2 marks</w:t>
      </w:r>
      <w:r w:rsidRPr="00416170">
        <w:rPr>
          <w:rFonts w:asciiTheme="minorHAnsi" w:hAnsiTheme="minorHAnsi" w:cstheme="minorHAnsi"/>
          <w:sz w:val="26"/>
          <w:szCs w:val="26"/>
        </w:rPr>
        <w:t xml:space="preserve"> </w:t>
      </w:r>
    </w:p>
    <w:p w14:paraId="16428EE9" w14:textId="77777777" w:rsidR="00FF37F8" w:rsidRPr="00416170" w:rsidRDefault="00FF37F8" w:rsidP="00FF37F8">
      <w:pPr>
        <w:pStyle w:val="ListParagraph"/>
        <w:rPr>
          <w:rFonts w:cstheme="minorHAnsi"/>
          <w:sz w:val="26"/>
          <w:szCs w:val="26"/>
        </w:rPr>
      </w:pPr>
    </w:p>
    <w:p w14:paraId="30E7D759" w14:textId="77777777" w:rsidR="00FF37F8" w:rsidRPr="00416170" w:rsidRDefault="00FF37F8" w:rsidP="00FF37F8">
      <w:pPr>
        <w:pStyle w:val="Default"/>
        <w:numPr>
          <w:ilvl w:val="0"/>
          <w:numId w:val="51"/>
        </w:numPr>
        <w:rPr>
          <w:rFonts w:asciiTheme="minorHAnsi" w:hAnsiTheme="minorHAnsi" w:cstheme="minorHAnsi"/>
          <w:sz w:val="22"/>
          <w:szCs w:val="22"/>
        </w:rPr>
      </w:pPr>
      <w:r w:rsidRPr="00FF37F8">
        <w:rPr>
          <w:rFonts w:asciiTheme="minorHAnsi" w:hAnsiTheme="minorHAnsi" w:cstheme="minorHAnsi"/>
          <w:sz w:val="22"/>
          <w:szCs w:val="22"/>
        </w:rPr>
        <w:t xml:space="preserve">1+1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 xml:space="preserve">1 mark for accuracy in terms of </w:t>
      </w:r>
      <w:r w:rsidRPr="00416170">
        <w:rPr>
          <w:rFonts w:asciiTheme="minorHAnsi" w:hAnsiTheme="minorHAnsi" w:cstheme="minorHAnsi"/>
          <w:sz w:val="22"/>
          <w:szCs w:val="22"/>
        </w:rPr>
        <w:t>death</w:t>
      </w:r>
      <w:r w:rsidRPr="00FF37F8">
        <w:rPr>
          <w:rFonts w:asciiTheme="minorHAnsi" w:hAnsiTheme="minorHAnsi" w:cstheme="minorHAnsi"/>
          <w:sz w:val="22"/>
          <w:szCs w:val="22"/>
        </w:rPr>
        <w:t xml:space="preserve"> – </w:t>
      </w:r>
      <w:r w:rsidRPr="00416170">
        <w:rPr>
          <w:rFonts w:asciiTheme="minorHAnsi" w:hAnsiTheme="minorHAnsi" w:cstheme="minorHAnsi"/>
          <w:sz w:val="22"/>
          <w:szCs w:val="22"/>
        </w:rPr>
        <w:t>the number of people who die</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 xml:space="preserve">1 mark for the accurate description of rate – ‘per 1000 </w:t>
      </w:r>
      <w:r w:rsidRPr="00416170">
        <w:rPr>
          <w:rFonts w:asciiTheme="minorHAnsi" w:hAnsiTheme="minorHAnsi" w:cstheme="minorHAnsi"/>
          <w:sz w:val="22"/>
          <w:szCs w:val="22"/>
        </w:rPr>
        <w:t>of the population of an area</w:t>
      </w:r>
      <w:r w:rsidRPr="00FF37F8">
        <w:rPr>
          <w:rFonts w:asciiTheme="minorHAnsi" w:hAnsiTheme="minorHAnsi" w:cstheme="minorHAnsi"/>
          <w:sz w:val="22"/>
          <w:szCs w:val="22"/>
        </w:rPr>
        <w:t xml:space="preserve"> per year’. </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FF37F8">
        <w:rPr>
          <w:rFonts w:asciiTheme="minorHAnsi" w:hAnsiTheme="minorHAnsi" w:cstheme="minorHAnsi"/>
          <w:sz w:val="22"/>
          <w:szCs w:val="22"/>
        </w:rPr>
        <w:t>AO1 =2 marks</w:t>
      </w:r>
      <w:r w:rsidRPr="00416170">
        <w:rPr>
          <w:rFonts w:asciiTheme="minorHAnsi" w:hAnsiTheme="minorHAnsi" w:cstheme="minorHAnsi"/>
          <w:sz w:val="26"/>
          <w:szCs w:val="26"/>
        </w:rPr>
        <w:t xml:space="preserve"> </w:t>
      </w:r>
    </w:p>
    <w:p w14:paraId="493D3E35" w14:textId="77777777" w:rsidR="00FF37F8" w:rsidRPr="00416170" w:rsidRDefault="00FF37F8" w:rsidP="00FF37F8">
      <w:pPr>
        <w:pStyle w:val="ListParagraph"/>
        <w:rPr>
          <w:rFonts w:cstheme="minorHAnsi"/>
          <w:sz w:val="26"/>
          <w:szCs w:val="26"/>
        </w:rPr>
      </w:pPr>
    </w:p>
    <w:p w14:paraId="51FBDB11" w14:textId="77777777" w:rsidR="00FF37F8" w:rsidRPr="00416170" w:rsidRDefault="00FF37F8" w:rsidP="00FF37F8">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One mark for the correct answer.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 – The changes in a country’s population structure over time based on birth and death rates.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if two or more answers are circled.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AO1 – 1 mark </w:t>
      </w:r>
    </w:p>
    <w:p w14:paraId="460FFBC2" w14:textId="77777777" w:rsidR="00FF37F8" w:rsidRPr="00416170" w:rsidRDefault="00FF37F8" w:rsidP="00FF37F8">
      <w:pPr>
        <w:pStyle w:val="ListParagraph"/>
        <w:rPr>
          <w:rFonts w:cstheme="minorHAnsi"/>
          <w:sz w:val="26"/>
          <w:szCs w:val="26"/>
        </w:rPr>
      </w:pPr>
    </w:p>
    <w:p w14:paraId="52CBF596" w14:textId="77777777" w:rsidR="00FF37F8" w:rsidRPr="00416170" w:rsidRDefault="00FF37F8" w:rsidP="00FF37F8">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One mark for the correct answer. </w:t>
      </w:r>
      <w:r w:rsidRPr="00416170">
        <w:rPr>
          <w:rFonts w:asciiTheme="minorHAnsi" w:hAnsiTheme="minorHAnsi" w:cstheme="minorHAnsi"/>
          <w:sz w:val="22"/>
          <w:szCs w:val="22"/>
        </w:rPr>
        <w:br/>
      </w:r>
      <w:r w:rsidRPr="00416170">
        <w:rPr>
          <w:rFonts w:asciiTheme="minorHAnsi" w:hAnsiTheme="minorHAnsi" w:cstheme="minorHAnsi"/>
          <w:sz w:val="22"/>
          <w:szCs w:val="22"/>
        </w:rPr>
        <w:br/>
        <w:t>B – Natural increase</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if two or more answers are circled.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AO1 – 1 mark </w:t>
      </w:r>
    </w:p>
    <w:p w14:paraId="759959D3" w14:textId="77777777" w:rsidR="00FF37F8" w:rsidRPr="00416170" w:rsidRDefault="00FF37F8" w:rsidP="00FF37F8">
      <w:pPr>
        <w:pStyle w:val="ListParagraph"/>
        <w:rPr>
          <w:rFonts w:cstheme="minorHAnsi"/>
          <w:sz w:val="26"/>
          <w:szCs w:val="26"/>
        </w:rPr>
      </w:pPr>
    </w:p>
    <w:p w14:paraId="64E8F72D" w14:textId="77777777" w:rsidR="00FF37F8" w:rsidRPr="00416170" w:rsidRDefault="00FF37F8" w:rsidP="00FF37F8">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1+1+1 </w:t>
      </w:r>
      <w:r w:rsidRPr="00416170">
        <w:rPr>
          <w:rFonts w:asciiTheme="minorHAnsi" w:hAnsiTheme="minorHAnsi" w:cstheme="minorHAnsi"/>
          <w:sz w:val="22"/>
          <w:szCs w:val="22"/>
        </w:rPr>
        <w:br/>
        <w:t xml:space="preserve">Or 1+1+1(d) </w:t>
      </w:r>
      <w:r w:rsidRPr="00416170">
        <w:rPr>
          <w:rFonts w:asciiTheme="minorHAnsi" w:hAnsiTheme="minorHAnsi" w:cstheme="minorHAnsi"/>
          <w:sz w:val="22"/>
          <w:szCs w:val="22"/>
        </w:rPr>
        <w:br/>
        <w:t xml:space="preserve">Or 1+1(d)+1(d)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Candidates should </w:t>
      </w:r>
      <w:proofErr w:type="gramStart"/>
      <w:r w:rsidRPr="00416170">
        <w:rPr>
          <w:rFonts w:asciiTheme="minorHAnsi" w:hAnsiTheme="minorHAnsi" w:cstheme="minorHAnsi"/>
          <w:sz w:val="22"/>
          <w:szCs w:val="22"/>
        </w:rPr>
        <w:t>make reference</w:t>
      </w:r>
      <w:proofErr w:type="gramEnd"/>
      <w:r w:rsidRPr="00416170">
        <w:rPr>
          <w:rFonts w:asciiTheme="minorHAnsi" w:hAnsiTheme="minorHAnsi" w:cstheme="minorHAnsi"/>
          <w:sz w:val="22"/>
          <w:szCs w:val="22"/>
        </w:rPr>
        <w:t xml:space="preserve"> to Figure 4 through reference to the birth and death rates and total population change shown in stage 3. They should show that they can apply knowledge and understanding by making the connection between stage 3 of the DTM and economic benefits. </w:t>
      </w:r>
      <w:r w:rsidRPr="00416170">
        <w:rPr>
          <w:rFonts w:asciiTheme="minorHAnsi" w:hAnsiTheme="minorHAnsi" w:cstheme="minorHAnsi"/>
          <w:sz w:val="22"/>
          <w:szCs w:val="22"/>
        </w:rPr>
        <w:br/>
        <w:t xml:space="preserve">Figure 4 shows birth rates falling, which means more money will be available in households (1) which can lead to increased spending in the country (1). Fewer babies being born can reduce the amount of money needed for maternity services and schools (1) which allows more to be spent on developing industry (1). As the total population increases there are more people to work in industry (1) so the country can increase its GNI (1).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Max 1 mark if no reference to Figure 4, at least implicitly.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for reference to population change in isolation.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AO3 = 3 marks </w:t>
      </w:r>
    </w:p>
    <w:p w14:paraId="585F64DE" w14:textId="77777777" w:rsidR="00FF37F8" w:rsidRPr="00416170" w:rsidRDefault="00FF37F8" w:rsidP="00FF37F8">
      <w:pPr>
        <w:pStyle w:val="ListParagraph"/>
        <w:rPr>
          <w:rFonts w:cstheme="minorHAnsi"/>
          <w:sz w:val="22"/>
          <w:szCs w:val="22"/>
        </w:rPr>
      </w:pPr>
    </w:p>
    <w:p w14:paraId="44CC324B" w14:textId="77777777" w:rsidR="00416170" w:rsidRPr="00416170" w:rsidRDefault="00217272" w:rsidP="00416170">
      <w:pPr>
        <w:pStyle w:val="Default"/>
        <w:numPr>
          <w:ilvl w:val="0"/>
          <w:numId w:val="51"/>
        </w:numPr>
        <w:rPr>
          <w:rFonts w:asciiTheme="minorHAnsi" w:hAnsiTheme="minorHAnsi" w:cstheme="minorHAnsi"/>
          <w:sz w:val="22"/>
          <w:szCs w:val="22"/>
        </w:rPr>
      </w:pPr>
      <w:r w:rsidRPr="00217272">
        <w:rPr>
          <w:rFonts w:asciiTheme="minorHAnsi" w:hAnsiTheme="minorHAnsi" w:cstheme="minorHAnsi"/>
          <w:b/>
          <w:bCs/>
          <w:sz w:val="22"/>
          <w:szCs w:val="22"/>
        </w:rPr>
        <w:t>1+1+1</w:t>
      </w:r>
      <w:r w:rsidRPr="00416170">
        <w:rPr>
          <w:rFonts w:asciiTheme="minorHAnsi" w:hAnsiTheme="minorHAnsi" w:cstheme="minorHAnsi"/>
          <w:sz w:val="22"/>
          <w:szCs w:val="22"/>
        </w:rPr>
        <w:br/>
      </w:r>
      <w:r w:rsidRPr="00217272">
        <w:rPr>
          <w:rFonts w:asciiTheme="minorHAnsi" w:hAnsiTheme="minorHAnsi" w:cstheme="minorHAnsi"/>
          <w:b/>
          <w:bCs/>
          <w:sz w:val="22"/>
          <w:szCs w:val="22"/>
        </w:rPr>
        <w:t>Or 1+1+1(d)</w:t>
      </w:r>
      <w:r w:rsidRPr="00416170">
        <w:rPr>
          <w:rFonts w:asciiTheme="minorHAnsi" w:hAnsiTheme="minorHAnsi" w:cstheme="minorHAnsi"/>
          <w:sz w:val="22"/>
          <w:szCs w:val="22"/>
        </w:rPr>
        <w:br/>
      </w:r>
      <w:r w:rsidRPr="00217272">
        <w:rPr>
          <w:rFonts w:asciiTheme="minorHAnsi" w:hAnsiTheme="minorHAnsi" w:cstheme="minorHAnsi"/>
          <w:b/>
          <w:bCs/>
          <w:sz w:val="22"/>
          <w:szCs w:val="22"/>
        </w:rPr>
        <w:t>Or 1+1(d)+1(d)</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217272">
        <w:rPr>
          <w:rFonts w:asciiTheme="minorHAnsi" w:hAnsiTheme="minorHAnsi" w:cstheme="minorHAnsi"/>
          <w:sz w:val="22"/>
          <w:szCs w:val="22"/>
        </w:rPr>
        <w:t xml:space="preserve">Candidates should </w:t>
      </w:r>
      <w:proofErr w:type="gramStart"/>
      <w:r w:rsidRPr="00217272">
        <w:rPr>
          <w:rFonts w:asciiTheme="minorHAnsi" w:hAnsiTheme="minorHAnsi" w:cstheme="minorHAnsi"/>
          <w:sz w:val="22"/>
          <w:szCs w:val="22"/>
        </w:rPr>
        <w:t>make reference</w:t>
      </w:r>
      <w:proofErr w:type="gramEnd"/>
      <w:r w:rsidRPr="00217272">
        <w:rPr>
          <w:rFonts w:asciiTheme="minorHAnsi" w:hAnsiTheme="minorHAnsi" w:cstheme="minorHAnsi"/>
          <w:sz w:val="22"/>
          <w:szCs w:val="22"/>
        </w:rPr>
        <w:t xml:space="preserve"> to Figure 4 through an implicit or explicit mention of the low birth and death rates and the declining total population seen in Stage 5. They should demonstrate an understanding of the economic challenges that arise due to these demographic changes.</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217272">
        <w:rPr>
          <w:rFonts w:asciiTheme="minorHAnsi" w:hAnsiTheme="minorHAnsi" w:cstheme="minorHAnsi"/>
          <w:sz w:val="22"/>
          <w:szCs w:val="22"/>
        </w:rPr>
        <w:t>Indicative Content:</w:t>
      </w:r>
      <w:r w:rsidRPr="00416170">
        <w:rPr>
          <w:rFonts w:asciiTheme="minorHAnsi" w:hAnsiTheme="minorHAnsi" w:cstheme="minorHAnsi"/>
          <w:sz w:val="22"/>
          <w:szCs w:val="22"/>
        </w:rPr>
        <w:br/>
      </w:r>
      <w:r w:rsidRPr="00217272">
        <w:rPr>
          <w:rFonts w:asciiTheme="minorHAnsi" w:hAnsiTheme="minorHAnsi" w:cstheme="minorHAnsi"/>
          <w:sz w:val="22"/>
          <w:szCs w:val="22"/>
        </w:rPr>
        <w:t>Figure 4 shows birth rates falling below death rates, leading to an ageing population (1), which increases the dependency ratio and puts pressure on healthcare and pensions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217272">
        <w:rPr>
          <w:rFonts w:asciiTheme="minorHAnsi" w:hAnsiTheme="minorHAnsi" w:cstheme="minorHAnsi"/>
          <w:sz w:val="22"/>
          <w:szCs w:val="22"/>
        </w:rPr>
        <w:t>A shrinking working-age population means fewer taxpayers (1), leading to lower government revenue and potential increases in taxes to support the elderly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217272">
        <w:rPr>
          <w:rFonts w:asciiTheme="minorHAnsi" w:hAnsiTheme="minorHAnsi" w:cstheme="minorHAnsi"/>
          <w:sz w:val="22"/>
          <w:szCs w:val="22"/>
        </w:rPr>
        <w:t>Labour shortages may occur as fewer young people enter the workforce (1), making it harder for businesses to grow and leading to economic stagnation (1).</w:t>
      </w:r>
      <w:r w:rsidRPr="00416170">
        <w:rPr>
          <w:rFonts w:asciiTheme="minorHAnsi" w:hAnsiTheme="minorHAnsi" w:cstheme="minorHAnsi"/>
          <w:sz w:val="22"/>
          <w:szCs w:val="22"/>
        </w:rPr>
        <w:br/>
      </w:r>
      <w:r w:rsidRPr="00416170">
        <w:rPr>
          <w:rFonts w:asciiTheme="minorHAnsi" w:hAnsiTheme="minorHAnsi" w:cstheme="minorHAnsi"/>
          <w:sz w:val="22"/>
          <w:szCs w:val="22"/>
        </w:rPr>
        <w:br/>
      </w:r>
      <w:r w:rsidRPr="00217272">
        <w:rPr>
          <w:rFonts w:asciiTheme="minorHAnsi" w:hAnsiTheme="minorHAnsi" w:cstheme="minorHAnsi"/>
          <w:sz w:val="22"/>
          <w:szCs w:val="22"/>
        </w:rPr>
        <w:t>With fewer young people, demand for certain goods and services (e.g., schools and childcare) may decline (1), leading to job losses in these sectors (1).</w:t>
      </w:r>
      <w:r w:rsidRPr="00416170">
        <w:rPr>
          <w:rFonts w:asciiTheme="minorHAnsi" w:hAnsiTheme="minorHAnsi" w:cstheme="minorHAnsi"/>
          <w:sz w:val="22"/>
          <w:szCs w:val="22"/>
        </w:rPr>
        <w:br/>
      </w:r>
      <w:r w:rsidRPr="00416170">
        <w:rPr>
          <w:rFonts w:asciiTheme="minorHAnsi" w:hAnsiTheme="minorHAnsi" w:cstheme="minorHAnsi"/>
          <w:sz w:val="22"/>
          <w:szCs w:val="22"/>
        </w:rPr>
        <w:lastRenderedPageBreak/>
        <w:br/>
      </w:r>
      <w:r w:rsidRPr="00217272">
        <w:rPr>
          <w:rFonts w:asciiTheme="minorHAnsi" w:hAnsiTheme="minorHAnsi" w:cstheme="minorHAnsi"/>
          <w:sz w:val="22"/>
          <w:szCs w:val="22"/>
        </w:rPr>
        <w:t>Restrictions:</w:t>
      </w:r>
      <w:r w:rsidRPr="00416170">
        <w:rPr>
          <w:rFonts w:asciiTheme="minorHAnsi" w:hAnsiTheme="minorHAnsi" w:cstheme="minorHAnsi"/>
          <w:sz w:val="22"/>
          <w:szCs w:val="22"/>
        </w:rPr>
        <w:br/>
      </w:r>
      <w:r w:rsidRPr="00217272">
        <w:rPr>
          <w:rFonts w:asciiTheme="minorHAnsi" w:hAnsiTheme="minorHAnsi" w:cstheme="minorHAnsi"/>
          <w:sz w:val="22"/>
          <w:szCs w:val="22"/>
        </w:rPr>
        <w:t>Max 1 mark if no reference to Figure 4, at least implicitly.</w:t>
      </w:r>
      <w:r w:rsidRPr="00416170">
        <w:rPr>
          <w:rFonts w:asciiTheme="minorHAnsi" w:hAnsiTheme="minorHAnsi" w:cstheme="minorHAnsi"/>
          <w:sz w:val="22"/>
          <w:szCs w:val="22"/>
        </w:rPr>
        <w:br/>
      </w:r>
      <w:r w:rsidRPr="00217272">
        <w:rPr>
          <w:rFonts w:asciiTheme="minorHAnsi" w:hAnsiTheme="minorHAnsi" w:cstheme="minorHAnsi"/>
          <w:sz w:val="22"/>
          <w:szCs w:val="22"/>
        </w:rPr>
        <w:t>No credit for references to population change in isolation without linking to economic challenges.</w:t>
      </w:r>
      <w:r w:rsidRPr="00416170">
        <w:rPr>
          <w:rFonts w:asciiTheme="minorHAnsi" w:hAnsiTheme="minorHAnsi" w:cstheme="minorHAnsi"/>
          <w:sz w:val="22"/>
          <w:szCs w:val="22"/>
        </w:rPr>
        <w:br/>
      </w:r>
      <w:r w:rsidRPr="00217272">
        <w:rPr>
          <w:rFonts w:asciiTheme="minorHAnsi" w:hAnsiTheme="minorHAnsi" w:cstheme="minorHAnsi"/>
          <w:sz w:val="22"/>
          <w:szCs w:val="22"/>
        </w:rPr>
        <w:t>AO3 = 3 marks</w:t>
      </w:r>
    </w:p>
    <w:p w14:paraId="19359DA4" w14:textId="77777777" w:rsidR="00416170" w:rsidRPr="00416170" w:rsidRDefault="00416170" w:rsidP="00416170">
      <w:pPr>
        <w:pStyle w:val="Default"/>
        <w:rPr>
          <w:rFonts w:asciiTheme="minorHAnsi" w:hAnsiTheme="minorHAnsi" w:cstheme="minorHAnsi"/>
          <w:sz w:val="26"/>
          <w:szCs w:val="26"/>
        </w:rPr>
      </w:pPr>
    </w:p>
    <w:p w14:paraId="453FA4DA" w14:textId="04BBB41D" w:rsidR="00416170" w:rsidRPr="00416170" w:rsidRDefault="00416170" w:rsidP="00416170">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One mark for the correct answer.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D – </w:t>
      </w:r>
      <w:r w:rsidRPr="00416170">
        <w:rPr>
          <w:rFonts w:asciiTheme="minorHAnsi" w:hAnsiTheme="minorHAnsi" w:cstheme="minorHAnsi"/>
          <w:sz w:val="22"/>
          <w:szCs w:val="22"/>
          <w:lang w:val="en-US"/>
        </w:rPr>
        <w:t xml:space="preserve">South America has no </w:t>
      </w:r>
      <w:proofErr w:type="gramStart"/>
      <w:r w:rsidRPr="00416170">
        <w:rPr>
          <w:rFonts w:asciiTheme="minorHAnsi" w:hAnsiTheme="minorHAnsi" w:cstheme="minorHAnsi"/>
          <w:sz w:val="22"/>
          <w:szCs w:val="22"/>
          <w:lang w:val="en-US"/>
        </w:rPr>
        <w:t>low income</w:t>
      </w:r>
      <w:proofErr w:type="gramEnd"/>
      <w:r w:rsidRPr="00416170">
        <w:rPr>
          <w:rFonts w:asciiTheme="minorHAnsi" w:hAnsiTheme="minorHAnsi" w:cstheme="minorHAnsi"/>
          <w:sz w:val="22"/>
          <w:szCs w:val="22"/>
          <w:lang w:val="en-US"/>
        </w:rPr>
        <w:t xml:space="preserve"> countries.</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if two or more answers are circled.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AO1 – 1 mark </w:t>
      </w:r>
    </w:p>
    <w:p w14:paraId="73171CB2" w14:textId="77777777" w:rsidR="00416170" w:rsidRPr="00416170" w:rsidRDefault="00416170" w:rsidP="00416170">
      <w:pPr>
        <w:pStyle w:val="ListParagraph"/>
        <w:rPr>
          <w:rFonts w:cstheme="minorHAnsi"/>
          <w:sz w:val="22"/>
          <w:szCs w:val="22"/>
        </w:rPr>
      </w:pPr>
    </w:p>
    <w:p w14:paraId="0AAEE86C" w14:textId="13F03489" w:rsidR="00416170" w:rsidRPr="00416170" w:rsidRDefault="00416170" w:rsidP="00416170">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23%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given if decimal places given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AO4 – 1 mark </w:t>
      </w:r>
    </w:p>
    <w:p w14:paraId="552C2C0D" w14:textId="77777777" w:rsidR="00416170" w:rsidRPr="00416170" w:rsidRDefault="00416170" w:rsidP="00416170">
      <w:pPr>
        <w:pStyle w:val="ListParagraph"/>
        <w:rPr>
          <w:rFonts w:cstheme="minorHAnsi"/>
          <w:sz w:val="22"/>
          <w:szCs w:val="22"/>
        </w:rPr>
      </w:pPr>
    </w:p>
    <w:p w14:paraId="2AED8D3C" w14:textId="77777777" w:rsidR="00416170" w:rsidRDefault="00416170" w:rsidP="00416170">
      <w:pPr>
        <w:pStyle w:val="Default"/>
        <w:numPr>
          <w:ilvl w:val="0"/>
          <w:numId w:val="51"/>
        </w:numPr>
        <w:rPr>
          <w:rFonts w:asciiTheme="minorHAnsi" w:hAnsiTheme="minorHAnsi" w:cstheme="minorHAnsi"/>
          <w:sz w:val="22"/>
          <w:szCs w:val="22"/>
        </w:rPr>
      </w:pPr>
      <w:r w:rsidRPr="00217272">
        <w:rPr>
          <w:rFonts w:asciiTheme="minorHAnsi" w:hAnsiTheme="minorHAnsi" w:cstheme="minorHAnsi"/>
          <w:b/>
          <w:bCs/>
          <w:sz w:val="22"/>
          <w:szCs w:val="22"/>
        </w:rPr>
        <w:t>1+1+1</w:t>
      </w:r>
      <w:r w:rsidRPr="00416170">
        <w:rPr>
          <w:rFonts w:asciiTheme="minorHAnsi" w:hAnsiTheme="minorHAnsi" w:cstheme="minorHAnsi"/>
          <w:sz w:val="22"/>
          <w:szCs w:val="22"/>
        </w:rPr>
        <w:br/>
      </w:r>
      <w:r w:rsidRPr="00217272">
        <w:rPr>
          <w:rFonts w:asciiTheme="minorHAnsi" w:hAnsiTheme="minorHAnsi" w:cstheme="minorHAnsi"/>
          <w:b/>
          <w:bCs/>
          <w:sz w:val="22"/>
          <w:szCs w:val="22"/>
        </w:rPr>
        <w:t>Or 1+1+1(d)</w:t>
      </w:r>
      <w:r w:rsidRPr="00416170">
        <w:rPr>
          <w:rFonts w:asciiTheme="minorHAnsi" w:hAnsiTheme="minorHAnsi" w:cstheme="minorHAnsi"/>
          <w:sz w:val="22"/>
          <w:szCs w:val="22"/>
        </w:rPr>
        <w:br/>
      </w:r>
      <w:r w:rsidRPr="00217272">
        <w:rPr>
          <w:rFonts w:asciiTheme="minorHAnsi" w:hAnsiTheme="minorHAnsi" w:cstheme="minorHAnsi"/>
          <w:b/>
          <w:bCs/>
          <w:sz w:val="22"/>
          <w:szCs w:val="22"/>
        </w:rPr>
        <w:t>Or 1+1(d)+1(d)</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People move from poorer countries to richer ones for better paid jobs / as economic migrants (1) and for a higher quality of life. (1) The wealth difference need not be </w:t>
      </w:r>
      <w:proofErr w:type="gramStart"/>
      <w:r w:rsidRPr="00416170">
        <w:rPr>
          <w:rFonts w:asciiTheme="minorHAnsi" w:hAnsiTheme="minorHAnsi" w:cstheme="minorHAnsi"/>
          <w:sz w:val="22"/>
          <w:szCs w:val="22"/>
        </w:rPr>
        <w:t>large,</w:t>
      </w:r>
      <w:proofErr w:type="gramEnd"/>
      <w:r w:rsidRPr="00416170">
        <w:rPr>
          <w:rFonts w:asciiTheme="minorHAnsi" w:hAnsiTheme="minorHAnsi" w:cstheme="minorHAnsi"/>
          <w:sz w:val="22"/>
          <w:szCs w:val="22"/>
        </w:rPr>
        <w:t xml:space="preserve"> it is the development gap which causes people to move (1) for example the estimated 900 000 Polish migrants in the UK. (1) Many people flee conflict in LICs and move to safer HICs (1) for example more than one million migrants to Europe from </w:t>
      </w:r>
      <w:proofErr w:type="gramStart"/>
      <w:r w:rsidRPr="00416170">
        <w:rPr>
          <w:rFonts w:asciiTheme="minorHAnsi" w:hAnsiTheme="minorHAnsi" w:cstheme="minorHAnsi"/>
          <w:sz w:val="22"/>
          <w:szCs w:val="22"/>
        </w:rPr>
        <w:t>sub Saharan</w:t>
      </w:r>
      <w:proofErr w:type="gramEnd"/>
      <w:r w:rsidRPr="00416170">
        <w:rPr>
          <w:rFonts w:asciiTheme="minorHAnsi" w:hAnsiTheme="minorHAnsi" w:cstheme="minorHAnsi"/>
          <w:sz w:val="22"/>
          <w:szCs w:val="22"/>
        </w:rPr>
        <w:t xml:space="preserve"> Africa 2010-2017. (1) Migrants may also be encouraged to move to other countries as a source of cheap labour (1) illustrated by the number of poorly paid Indian Sub-continent workers in gulf states such as Qatar / Mexicans moving to the USA. (1)</w:t>
      </w:r>
      <w:r w:rsidRPr="00416170">
        <w:rPr>
          <w:rFonts w:asciiTheme="minorHAnsi" w:hAnsiTheme="minorHAnsi" w:cstheme="minorHAnsi"/>
          <w:sz w:val="22"/>
          <w:szCs w:val="22"/>
        </w:rPr>
        <w:br/>
      </w:r>
      <w:r w:rsidRPr="00416170">
        <w:rPr>
          <w:rFonts w:asciiTheme="minorHAnsi" w:hAnsiTheme="minorHAnsi" w:cstheme="minorHAnsi"/>
          <w:sz w:val="22"/>
          <w:szCs w:val="22"/>
        </w:rPr>
        <w:br/>
        <w:t>AO1 – 3 marks</w:t>
      </w:r>
    </w:p>
    <w:p w14:paraId="764FF582" w14:textId="77777777" w:rsidR="00416170" w:rsidRDefault="00416170" w:rsidP="00416170">
      <w:pPr>
        <w:pStyle w:val="ListParagraph"/>
        <w:rPr>
          <w:rFonts w:cstheme="minorHAnsi"/>
          <w:sz w:val="26"/>
          <w:szCs w:val="26"/>
        </w:rPr>
      </w:pPr>
    </w:p>
    <w:p w14:paraId="25A18280" w14:textId="24DD9CB8" w:rsidR="00416170" w:rsidRPr="00416170" w:rsidRDefault="00416170" w:rsidP="00416170">
      <w:pPr>
        <w:pStyle w:val="Default"/>
        <w:numPr>
          <w:ilvl w:val="0"/>
          <w:numId w:val="51"/>
        </w:numPr>
        <w:rPr>
          <w:rFonts w:asciiTheme="minorHAnsi" w:hAnsiTheme="minorHAnsi" w:cstheme="minorHAnsi"/>
          <w:sz w:val="22"/>
          <w:szCs w:val="22"/>
        </w:rPr>
      </w:pPr>
      <w:r w:rsidRPr="00217272">
        <w:rPr>
          <w:rFonts w:asciiTheme="minorHAnsi" w:hAnsiTheme="minorHAnsi" w:cstheme="minorHAnsi"/>
          <w:b/>
          <w:bCs/>
          <w:sz w:val="22"/>
          <w:szCs w:val="22"/>
        </w:rPr>
        <w:t>1+1+1</w:t>
      </w:r>
      <w:r w:rsidRPr="00416170">
        <w:rPr>
          <w:rFonts w:asciiTheme="minorHAnsi" w:hAnsiTheme="minorHAnsi" w:cstheme="minorHAnsi"/>
          <w:sz w:val="22"/>
          <w:szCs w:val="22"/>
        </w:rPr>
        <w:br/>
      </w:r>
      <w:r w:rsidRPr="00217272">
        <w:rPr>
          <w:rFonts w:asciiTheme="minorHAnsi" w:hAnsiTheme="minorHAnsi" w:cstheme="minorHAnsi"/>
          <w:b/>
          <w:bCs/>
          <w:sz w:val="22"/>
          <w:szCs w:val="22"/>
        </w:rPr>
        <w:t>Or 1+1+1(d)</w:t>
      </w:r>
      <w:r w:rsidRPr="00416170">
        <w:rPr>
          <w:rFonts w:asciiTheme="minorHAnsi" w:hAnsiTheme="minorHAnsi" w:cstheme="minorHAnsi"/>
          <w:sz w:val="22"/>
          <w:szCs w:val="22"/>
        </w:rPr>
        <w:br/>
      </w:r>
      <w:r w:rsidRPr="00217272">
        <w:rPr>
          <w:rFonts w:asciiTheme="minorHAnsi" w:hAnsiTheme="minorHAnsi" w:cstheme="minorHAnsi"/>
          <w:b/>
          <w:bCs/>
          <w:sz w:val="22"/>
          <w:szCs w:val="22"/>
        </w:rPr>
        <w:t>Or 1+1(d)+1(d)</w:t>
      </w:r>
      <w:r w:rsidRPr="00416170">
        <w:rPr>
          <w:rFonts w:asciiTheme="minorHAnsi" w:hAnsiTheme="minorHAnsi" w:cstheme="minorHAnsi"/>
          <w:sz w:val="22"/>
          <w:szCs w:val="22"/>
        </w:rPr>
        <w:br/>
      </w:r>
      <w:r w:rsidRPr="00416170">
        <w:rPr>
          <w:rFonts w:asciiTheme="minorHAnsi" w:hAnsiTheme="minorHAnsi" w:cstheme="minorHAnsi"/>
          <w:sz w:val="22"/>
          <w:szCs w:val="22"/>
        </w:rPr>
        <w:br/>
        <w:t>Uneven development means that wealth is not distributed equally between or within countries, leading to economic disparities.</w:t>
      </w:r>
      <w:r>
        <w:rPr>
          <w:rFonts w:asciiTheme="minorHAnsi" w:hAnsiTheme="minorHAnsi" w:cstheme="minorHAnsi"/>
          <w:sz w:val="22"/>
          <w:szCs w:val="22"/>
        </w:rPr>
        <w:br/>
      </w:r>
      <w:r>
        <w:rPr>
          <w:rFonts w:asciiTheme="minorHAnsi" w:hAnsiTheme="minorHAnsi" w:cstheme="minorHAnsi"/>
          <w:sz w:val="22"/>
          <w:szCs w:val="22"/>
        </w:rPr>
        <w:br/>
      </w:r>
      <w:bookmarkStart w:id="1" w:name="OLE_LINK1"/>
      <w:r w:rsidRPr="00416170">
        <w:rPr>
          <w:rFonts w:asciiTheme="minorHAnsi" w:hAnsiTheme="minorHAnsi" w:cstheme="minorHAnsi"/>
          <w:sz w:val="22"/>
          <w:szCs w:val="22"/>
        </w:rPr>
        <w:t>Wealth is concentrated in more developed countries (HICs), while many LICs struggle with poverty (1), meaning people in LICs have lower incomes and limited access to economic opportunities (1).</w:t>
      </w:r>
      <w:r>
        <w:rPr>
          <w:rFonts w:asciiTheme="minorHAnsi" w:hAnsiTheme="minorHAnsi" w:cstheme="minorHAnsi"/>
          <w:sz w:val="22"/>
          <w:szCs w:val="22"/>
        </w:rPr>
        <w:br/>
      </w:r>
      <w:r w:rsidRPr="00416170">
        <w:rPr>
          <w:rFonts w:asciiTheme="minorHAnsi" w:hAnsiTheme="minorHAnsi" w:cstheme="minorHAnsi"/>
          <w:sz w:val="22"/>
          <w:szCs w:val="22"/>
        </w:rPr>
        <w:t>Uneven development results in lower wages and fewer job opportunities in LICs (1), whereas in HICs, high-skilled industries create well-paid jobs, increasing wealth gaps globally (1).</w:t>
      </w:r>
      <w:r>
        <w:rPr>
          <w:rFonts w:asciiTheme="minorHAnsi" w:hAnsiTheme="minorHAnsi" w:cstheme="minorHAnsi"/>
          <w:sz w:val="22"/>
          <w:szCs w:val="22"/>
        </w:rPr>
        <w:br/>
      </w:r>
      <w:r w:rsidRPr="00416170">
        <w:rPr>
          <w:rFonts w:asciiTheme="minorHAnsi" w:hAnsiTheme="minorHAnsi" w:cstheme="minorHAnsi"/>
          <w:sz w:val="22"/>
          <w:szCs w:val="22"/>
        </w:rPr>
        <w:t>Many LICs rely on exporting raw materials, which generate less income (1), whereas HICs produce high-value manufactured goods, increasing their wealth (1).</w:t>
      </w:r>
      <w:r>
        <w:rPr>
          <w:rFonts w:asciiTheme="minorHAnsi" w:hAnsiTheme="minorHAnsi" w:cstheme="minorHAnsi"/>
          <w:sz w:val="22"/>
          <w:szCs w:val="22"/>
        </w:rPr>
        <w:br/>
      </w:r>
      <w:r w:rsidRPr="00416170">
        <w:rPr>
          <w:rFonts w:asciiTheme="minorHAnsi" w:hAnsiTheme="minorHAnsi" w:cstheme="minorHAnsi"/>
          <w:sz w:val="22"/>
          <w:szCs w:val="22"/>
        </w:rPr>
        <w:t>Wealth disparities exist within countries too, as urban areas tend to develop faster than rural areas (1), leading to greater economic inequality (1).</w:t>
      </w:r>
      <w:r>
        <w:rPr>
          <w:rFonts w:asciiTheme="minorHAnsi" w:hAnsiTheme="minorHAnsi" w:cstheme="minorHAnsi"/>
          <w:sz w:val="22"/>
          <w:szCs w:val="22"/>
        </w:rPr>
        <w:br/>
      </w:r>
      <w:r w:rsidRPr="00416170">
        <w:rPr>
          <w:rFonts w:asciiTheme="minorHAnsi" w:hAnsiTheme="minorHAnsi" w:cstheme="minorHAnsi"/>
          <w:sz w:val="22"/>
          <w:szCs w:val="22"/>
        </w:rPr>
        <w:br/>
        <w:t>No credit for references to health disparities instead of wealth.</w:t>
      </w:r>
      <w:r w:rsidRPr="00416170">
        <w:rPr>
          <w:rFonts w:asciiTheme="minorHAnsi" w:hAnsiTheme="minorHAnsi" w:cstheme="minorHAnsi"/>
          <w:sz w:val="22"/>
          <w:szCs w:val="22"/>
        </w:rPr>
        <w:br/>
      </w:r>
      <w:r w:rsidRPr="00416170">
        <w:rPr>
          <w:rFonts w:asciiTheme="minorHAnsi" w:hAnsiTheme="minorHAnsi" w:cstheme="minorHAnsi"/>
          <w:sz w:val="22"/>
          <w:szCs w:val="22"/>
        </w:rPr>
        <w:br/>
        <w:t>AO1 = 3 marks</w:t>
      </w:r>
    </w:p>
    <w:p w14:paraId="781FE579" w14:textId="13498CFF" w:rsidR="00416170" w:rsidRPr="00416170" w:rsidRDefault="00416170" w:rsidP="00416170">
      <w:pPr>
        <w:pStyle w:val="Default"/>
        <w:ind w:left="720"/>
        <w:rPr>
          <w:rFonts w:asciiTheme="minorHAnsi" w:hAnsiTheme="minorHAnsi" w:cstheme="minorHAnsi"/>
          <w:sz w:val="22"/>
          <w:szCs w:val="22"/>
        </w:rPr>
      </w:pPr>
      <w:r w:rsidRPr="00416170">
        <w:rPr>
          <w:rFonts w:asciiTheme="minorHAnsi" w:hAnsiTheme="minorHAnsi" w:cstheme="minorHAnsi"/>
          <w:sz w:val="22"/>
          <w:szCs w:val="22"/>
        </w:rPr>
        <w:br/>
      </w:r>
    </w:p>
    <w:bookmarkEnd w:id="1"/>
    <w:p w14:paraId="7AB35148" w14:textId="77777777" w:rsidR="00416170" w:rsidRDefault="00416170" w:rsidP="00416170">
      <w:pPr>
        <w:pStyle w:val="ListParagraph"/>
        <w:rPr>
          <w:rFonts w:cstheme="minorHAnsi"/>
          <w:sz w:val="26"/>
          <w:szCs w:val="26"/>
        </w:rPr>
      </w:pPr>
    </w:p>
    <w:p w14:paraId="4B6B95A5" w14:textId="04393BC8" w:rsidR="00416170" w:rsidRDefault="00416170" w:rsidP="00416170">
      <w:pPr>
        <w:pStyle w:val="Default"/>
        <w:numPr>
          <w:ilvl w:val="0"/>
          <w:numId w:val="51"/>
        </w:numPr>
        <w:rPr>
          <w:rFonts w:asciiTheme="minorHAnsi" w:hAnsiTheme="minorHAnsi" w:cstheme="minorHAnsi"/>
          <w:sz w:val="22"/>
          <w:szCs w:val="22"/>
        </w:rPr>
      </w:pPr>
      <w:r w:rsidRPr="00217272">
        <w:rPr>
          <w:rFonts w:asciiTheme="minorHAnsi" w:hAnsiTheme="minorHAnsi" w:cstheme="minorHAnsi"/>
          <w:b/>
          <w:bCs/>
          <w:sz w:val="22"/>
          <w:szCs w:val="22"/>
        </w:rPr>
        <w:lastRenderedPageBreak/>
        <w:t>1+1+1</w:t>
      </w:r>
      <w:r w:rsidRPr="00416170">
        <w:rPr>
          <w:rFonts w:asciiTheme="minorHAnsi" w:hAnsiTheme="minorHAnsi" w:cstheme="minorHAnsi"/>
          <w:sz w:val="22"/>
          <w:szCs w:val="22"/>
        </w:rPr>
        <w:br/>
      </w:r>
      <w:r w:rsidRPr="00217272">
        <w:rPr>
          <w:rFonts w:asciiTheme="minorHAnsi" w:hAnsiTheme="minorHAnsi" w:cstheme="minorHAnsi"/>
          <w:b/>
          <w:bCs/>
          <w:sz w:val="22"/>
          <w:szCs w:val="22"/>
        </w:rPr>
        <w:t>Or 1+1+1(d)</w:t>
      </w:r>
      <w:r w:rsidRPr="00416170">
        <w:rPr>
          <w:rFonts w:asciiTheme="minorHAnsi" w:hAnsiTheme="minorHAnsi" w:cstheme="minorHAnsi"/>
          <w:sz w:val="22"/>
          <w:szCs w:val="22"/>
        </w:rPr>
        <w:br/>
      </w:r>
      <w:r w:rsidRPr="00217272">
        <w:rPr>
          <w:rFonts w:asciiTheme="minorHAnsi" w:hAnsiTheme="minorHAnsi" w:cstheme="minorHAnsi"/>
          <w:b/>
          <w:bCs/>
          <w:sz w:val="22"/>
          <w:szCs w:val="22"/>
        </w:rPr>
        <w:t>Or 1+1(d)+1(d)</w:t>
      </w:r>
      <w:r w:rsidRPr="00416170">
        <w:rPr>
          <w:rFonts w:asciiTheme="minorHAnsi" w:hAnsiTheme="minorHAnsi" w:cstheme="minorHAnsi"/>
          <w:sz w:val="22"/>
          <w:szCs w:val="22"/>
        </w:rPr>
        <w:br/>
      </w:r>
      <w:r w:rsidRPr="00416170">
        <w:rPr>
          <w:rFonts w:asciiTheme="minorHAnsi" w:hAnsiTheme="minorHAnsi" w:cstheme="minorHAnsi"/>
          <w:sz w:val="22"/>
          <w:szCs w:val="22"/>
        </w:rPr>
        <w:br/>
        <w:t>Uneven development leads to significant differences in healthcare access, life expectancy, and disease prevalence between countries and within societies.</w:t>
      </w:r>
      <w:r>
        <w:rPr>
          <w:rFonts w:asciiTheme="minorHAnsi" w:hAnsiTheme="minorHAnsi" w:cstheme="minorHAnsi"/>
          <w:sz w:val="22"/>
          <w:szCs w:val="22"/>
        </w:rPr>
        <w:br/>
      </w:r>
      <w:r>
        <w:rPr>
          <w:rFonts w:asciiTheme="minorHAnsi" w:hAnsiTheme="minorHAnsi" w:cstheme="minorHAnsi"/>
          <w:sz w:val="22"/>
          <w:szCs w:val="22"/>
        </w:rPr>
        <w:br/>
      </w:r>
      <w:r w:rsidRPr="00416170">
        <w:rPr>
          <w:rFonts w:asciiTheme="minorHAnsi" w:hAnsiTheme="minorHAnsi" w:cstheme="minorHAnsi"/>
          <w:sz w:val="22"/>
          <w:szCs w:val="22"/>
        </w:rPr>
        <w:t>LICs have less investment in healthcare (1), leading to higher rates of preventable diseases such as malaria or cholera (1).</w:t>
      </w:r>
      <w:r>
        <w:rPr>
          <w:rFonts w:asciiTheme="minorHAnsi" w:hAnsiTheme="minorHAnsi" w:cstheme="minorHAnsi"/>
          <w:sz w:val="22"/>
          <w:szCs w:val="22"/>
        </w:rPr>
        <w:br/>
      </w:r>
      <w:r w:rsidRPr="00416170">
        <w:rPr>
          <w:rFonts w:asciiTheme="minorHAnsi" w:hAnsiTheme="minorHAnsi" w:cstheme="minorHAnsi"/>
          <w:sz w:val="22"/>
          <w:szCs w:val="22"/>
        </w:rPr>
        <w:t>HICs have better healthcare systems with trained professionals and advanced technology (1), leading to higher life expectancy and lower infant mortality rates (1).</w:t>
      </w:r>
      <w:r>
        <w:rPr>
          <w:rFonts w:asciiTheme="minorHAnsi" w:hAnsiTheme="minorHAnsi" w:cstheme="minorHAnsi"/>
          <w:sz w:val="22"/>
          <w:szCs w:val="22"/>
        </w:rPr>
        <w:br/>
      </w:r>
      <w:r w:rsidRPr="00416170">
        <w:rPr>
          <w:rFonts w:asciiTheme="minorHAnsi" w:hAnsiTheme="minorHAnsi" w:cstheme="minorHAnsi"/>
          <w:sz w:val="22"/>
          <w:szCs w:val="22"/>
        </w:rPr>
        <w:t>People in LICs may suffer from malnutrition due to food insecurity (1), making them more vulnerable to disease and limiting economic productivity (1).</w:t>
      </w:r>
      <w:r>
        <w:rPr>
          <w:rFonts w:asciiTheme="minorHAnsi" w:hAnsiTheme="minorHAnsi" w:cstheme="minorHAnsi"/>
          <w:sz w:val="22"/>
          <w:szCs w:val="22"/>
        </w:rPr>
        <w:br/>
      </w:r>
      <w:r w:rsidRPr="00416170">
        <w:rPr>
          <w:rFonts w:asciiTheme="minorHAnsi" w:hAnsiTheme="minorHAnsi" w:cstheme="minorHAnsi"/>
          <w:sz w:val="22"/>
          <w:szCs w:val="22"/>
        </w:rPr>
        <w:t>In wealthier countries, governments can afford free or subsidised healthcare (1), whereas in LICs, people may struggle to afford basic medical treatment (1).</w:t>
      </w:r>
      <w:r w:rsidRPr="00416170">
        <w:rPr>
          <w:rFonts w:asciiTheme="minorHAnsi" w:hAnsiTheme="minorHAnsi" w:cstheme="minorHAnsi"/>
          <w:sz w:val="22"/>
          <w:szCs w:val="22"/>
        </w:rPr>
        <w:br/>
      </w:r>
      <w:r w:rsidRPr="00416170">
        <w:rPr>
          <w:rFonts w:asciiTheme="minorHAnsi" w:hAnsiTheme="minorHAnsi" w:cstheme="minorHAnsi"/>
          <w:sz w:val="22"/>
          <w:szCs w:val="22"/>
        </w:rPr>
        <w:br/>
        <w:t>No credit for references to wealth disparities instead of health.</w:t>
      </w:r>
      <w:r w:rsidRPr="00416170">
        <w:rPr>
          <w:rFonts w:asciiTheme="minorHAnsi" w:hAnsiTheme="minorHAnsi" w:cstheme="minorHAnsi"/>
          <w:sz w:val="22"/>
          <w:szCs w:val="22"/>
        </w:rPr>
        <w:br/>
      </w:r>
      <w:r w:rsidRPr="00416170">
        <w:rPr>
          <w:rFonts w:asciiTheme="minorHAnsi" w:hAnsiTheme="minorHAnsi" w:cstheme="minorHAnsi"/>
          <w:sz w:val="22"/>
          <w:szCs w:val="22"/>
        </w:rPr>
        <w:br/>
        <w:t>AO1 = 3 marks</w:t>
      </w:r>
      <w:r>
        <w:rPr>
          <w:rFonts w:asciiTheme="minorHAnsi" w:hAnsiTheme="minorHAnsi" w:cstheme="minorHAnsi"/>
          <w:sz w:val="22"/>
          <w:szCs w:val="22"/>
        </w:rPr>
        <w:br/>
      </w:r>
    </w:p>
    <w:p w14:paraId="15A50146" w14:textId="009D5FA4" w:rsidR="00416170" w:rsidRDefault="00416170" w:rsidP="00416170">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t xml:space="preserve">1 mark for correct completion of bar. </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Shading is not necessary. </w:t>
      </w:r>
      <w:r>
        <w:rPr>
          <w:rFonts w:asciiTheme="minorHAnsi" w:hAnsiTheme="minorHAnsi" w:cstheme="minorHAnsi"/>
          <w:sz w:val="22"/>
          <w:szCs w:val="22"/>
        </w:rPr>
        <w:br/>
      </w:r>
      <w:r>
        <w:rPr>
          <w:rFonts w:asciiTheme="minorHAnsi" w:hAnsiTheme="minorHAnsi" w:cstheme="minorHAnsi"/>
          <w:sz w:val="22"/>
          <w:szCs w:val="22"/>
        </w:rPr>
        <w:br/>
      </w:r>
      <w:r w:rsidR="006544B7">
        <w:rPr>
          <w:rFonts w:asciiTheme="minorHAnsi" w:hAnsiTheme="minorHAnsi" w:cstheme="minorHAnsi"/>
          <w:noProof/>
          <w:sz w:val="22"/>
          <w:szCs w:val="22"/>
        </w:rPr>
        <w:drawing>
          <wp:inline distT="0" distB="0" distL="0" distR="0" wp14:anchorId="306AD9B7" wp14:editId="78375BFA">
            <wp:extent cx="6642100" cy="4719320"/>
            <wp:effectExtent l="0" t="0" r="0" b="5080"/>
            <wp:docPr id="129192943" name="Picture 1" descr="A graph with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2943" name="Picture 1" descr="A graph with a pyrami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2100" cy="4719320"/>
                    </a:xfrm>
                    <a:prstGeom prst="rect">
                      <a:avLst/>
                    </a:prstGeom>
                  </pic:spPr>
                </pic:pic>
              </a:graphicData>
            </a:graphic>
          </wp:inline>
        </w:drawing>
      </w:r>
      <w:r>
        <w:rPr>
          <w:rFonts w:asciiTheme="minorHAnsi" w:hAnsiTheme="minorHAnsi" w:cstheme="minorHAnsi"/>
          <w:sz w:val="22"/>
          <w:szCs w:val="22"/>
        </w:rPr>
        <w:br/>
      </w:r>
    </w:p>
    <w:p w14:paraId="7F05B658" w14:textId="77777777" w:rsidR="00416170" w:rsidRDefault="00416170" w:rsidP="00416170">
      <w:pPr>
        <w:pStyle w:val="Default"/>
        <w:rPr>
          <w:rFonts w:asciiTheme="minorHAnsi" w:hAnsiTheme="minorHAnsi" w:cstheme="minorHAnsi"/>
          <w:sz w:val="22"/>
          <w:szCs w:val="22"/>
        </w:rPr>
      </w:pPr>
    </w:p>
    <w:p w14:paraId="1340435B" w14:textId="77777777" w:rsidR="00416170" w:rsidRDefault="00416170" w:rsidP="00416170">
      <w:pPr>
        <w:pStyle w:val="Default"/>
        <w:rPr>
          <w:rFonts w:asciiTheme="minorHAnsi" w:hAnsiTheme="minorHAnsi" w:cstheme="minorHAnsi"/>
          <w:sz w:val="22"/>
          <w:szCs w:val="22"/>
        </w:rPr>
      </w:pPr>
    </w:p>
    <w:p w14:paraId="6967C6AC" w14:textId="77777777" w:rsidR="00416170" w:rsidRDefault="00416170" w:rsidP="00416170">
      <w:pPr>
        <w:pStyle w:val="Default"/>
        <w:rPr>
          <w:rFonts w:asciiTheme="minorHAnsi" w:hAnsiTheme="minorHAnsi" w:cstheme="minorHAnsi"/>
          <w:sz w:val="22"/>
          <w:szCs w:val="22"/>
        </w:rPr>
      </w:pPr>
    </w:p>
    <w:p w14:paraId="1DC4067A" w14:textId="26A01025" w:rsidR="00416170" w:rsidRDefault="00416170" w:rsidP="00416170">
      <w:pPr>
        <w:pStyle w:val="Default"/>
        <w:numPr>
          <w:ilvl w:val="0"/>
          <w:numId w:val="51"/>
        </w:numPr>
        <w:rPr>
          <w:rFonts w:asciiTheme="minorHAnsi" w:hAnsiTheme="minorHAnsi" w:cstheme="minorHAnsi"/>
          <w:sz w:val="22"/>
          <w:szCs w:val="22"/>
        </w:rPr>
      </w:pPr>
      <w:r w:rsidRPr="00416170">
        <w:rPr>
          <w:rFonts w:asciiTheme="minorHAnsi" w:hAnsiTheme="minorHAnsi" w:cstheme="minorHAnsi"/>
          <w:sz w:val="22"/>
          <w:szCs w:val="22"/>
        </w:rPr>
        <w:lastRenderedPageBreak/>
        <w:t xml:space="preserve">One mark for the correct answer. </w:t>
      </w:r>
      <w:r w:rsidRPr="00416170">
        <w:rPr>
          <w:rFonts w:asciiTheme="minorHAnsi" w:hAnsiTheme="minorHAnsi" w:cstheme="minorHAnsi"/>
          <w:sz w:val="22"/>
          <w:szCs w:val="22"/>
        </w:rPr>
        <w:br/>
      </w:r>
      <w:r w:rsidRPr="00416170">
        <w:rPr>
          <w:rFonts w:asciiTheme="minorHAnsi" w:hAnsiTheme="minorHAnsi" w:cstheme="minorHAnsi"/>
          <w:sz w:val="22"/>
          <w:szCs w:val="22"/>
        </w:rPr>
        <w:br/>
        <w:t>B – 10%</w:t>
      </w:r>
      <w:r w:rsidRPr="00416170">
        <w:rPr>
          <w:rFonts w:asciiTheme="minorHAnsi" w:hAnsiTheme="minorHAnsi" w:cstheme="minorHAnsi"/>
          <w:sz w:val="22"/>
          <w:szCs w:val="22"/>
        </w:rPr>
        <w:br/>
      </w:r>
      <w:r w:rsidRPr="00416170">
        <w:rPr>
          <w:rFonts w:asciiTheme="minorHAnsi" w:hAnsiTheme="minorHAnsi" w:cstheme="minorHAnsi"/>
          <w:sz w:val="22"/>
          <w:szCs w:val="22"/>
        </w:rPr>
        <w:br/>
        <w:t xml:space="preserve">No credit if two or more answers are circled. </w:t>
      </w:r>
      <w:r w:rsidRPr="00416170">
        <w:rPr>
          <w:rFonts w:asciiTheme="minorHAnsi" w:hAnsiTheme="minorHAnsi" w:cstheme="minorHAnsi"/>
          <w:sz w:val="22"/>
          <w:szCs w:val="22"/>
        </w:rPr>
        <w:br/>
      </w:r>
      <w:r w:rsidRPr="00416170">
        <w:rPr>
          <w:rFonts w:asciiTheme="minorHAnsi" w:hAnsiTheme="minorHAnsi" w:cstheme="minorHAnsi"/>
          <w:sz w:val="22"/>
          <w:szCs w:val="22"/>
        </w:rPr>
        <w:br/>
        <w:t>AO4 = 1 mark</w:t>
      </w:r>
      <w:r>
        <w:rPr>
          <w:rFonts w:asciiTheme="minorHAnsi" w:hAnsiTheme="minorHAnsi" w:cstheme="minorHAnsi"/>
          <w:sz w:val="22"/>
          <w:szCs w:val="22"/>
        </w:rPr>
        <w:br/>
      </w:r>
    </w:p>
    <w:p w14:paraId="2DB9E400" w14:textId="77777777" w:rsidR="005C47F5" w:rsidRPr="005C47F5" w:rsidRDefault="00416170" w:rsidP="00416170">
      <w:pPr>
        <w:pStyle w:val="Default"/>
        <w:numPr>
          <w:ilvl w:val="0"/>
          <w:numId w:val="51"/>
        </w:numPr>
        <w:rPr>
          <w:rFonts w:asciiTheme="minorHAnsi" w:hAnsiTheme="minorHAnsi" w:cstheme="minorHAnsi"/>
          <w:sz w:val="22"/>
          <w:szCs w:val="22"/>
        </w:rPr>
      </w:pPr>
      <w:r w:rsidRPr="00217272">
        <w:rPr>
          <w:rFonts w:asciiTheme="minorHAnsi" w:hAnsiTheme="minorHAnsi" w:cstheme="minorHAnsi"/>
          <w:sz w:val="22"/>
          <w:szCs w:val="22"/>
        </w:rPr>
        <w:t>1+1+1</w:t>
      </w:r>
      <w:r w:rsidRPr="00416170">
        <w:rPr>
          <w:rFonts w:asciiTheme="minorHAnsi" w:hAnsiTheme="minorHAnsi" w:cstheme="minorHAnsi"/>
          <w:sz w:val="22"/>
          <w:szCs w:val="22"/>
        </w:rPr>
        <w:br/>
      </w:r>
      <w:r w:rsidRPr="00217272">
        <w:rPr>
          <w:rFonts w:asciiTheme="minorHAnsi" w:hAnsiTheme="minorHAnsi" w:cstheme="minorHAnsi"/>
          <w:sz w:val="22"/>
          <w:szCs w:val="22"/>
        </w:rPr>
        <w:t>Or 1+1+1(d)</w:t>
      </w:r>
      <w:r w:rsidRPr="00416170">
        <w:rPr>
          <w:rFonts w:asciiTheme="minorHAnsi" w:hAnsiTheme="minorHAnsi" w:cstheme="minorHAnsi"/>
          <w:sz w:val="22"/>
          <w:szCs w:val="22"/>
        </w:rPr>
        <w:br/>
      </w:r>
      <w:r w:rsidRPr="00217272">
        <w:rPr>
          <w:rFonts w:asciiTheme="minorHAnsi" w:hAnsiTheme="minorHAnsi" w:cstheme="minorHAnsi"/>
          <w:sz w:val="22"/>
          <w:szCs w:val="22"/>
        </w:rPr>
        <w:t>Or 1+1(d)+1(d)</w:t>
      </w:r>
      <w:r>
        <w:rPr>
          <w:rFonts w:asciiTheme="minorHAnsi" w:hAnsiTheme="minorHAnsi" w:cstheme="minorHAnsi"/>
          <w:sz w:val="22"/>
          <w:szCs w:val="22"/>
        </w:rPr>
        <w:br/>
      </w:r>
      <w:r>
        <w:rPr>
          <w:rFonts w:asciiTheme="minorHAnsi" w:hAnsiTheme="minorHAnsi" w:cstheme="minorHAnsi"/>
          <w:sz w:val="22"/>
          <w:szCs w:val="22"/>
        </w:rPr>
        <w:br/>
      </w:r>
      <w:r w:rsidRPr="00416170">
        <w:rPr>
          <w:rFonts w:asciiTheme="minorHAnsi" w:hAnsiTheme="minorHAnsi" w:cstheme="minorHAnsi"/>
          <w:sz w:val="22"/>
          <w:szCs w:val="22"/>
        </w:rPr>
        <w:t>Uganda has a wide base due to high birth rates, often linked to limited family planning and cultural norms favouring large families (1).</w:t>
      </w:r>
      <w:r w:rsidRPr="00416170">
        <w:rPr>
          <w:rFonts w:asciiTheme="minorHAnsi" w:hAnsiTheme="minorHAnsi" w:cstheme="minorHAnsi"/>
          <w:sz w:val="22"/>
          <w:szCs w:val="22"/>
        </w:rPr>
        <w:br/>
        <w:t>The top of the pyramid is narrow, reflecting a lower life expectancy caused by factors such as inadequate healthcare and higher disease prevalence (1).</w:t>
      </w:r>
      <w:r w:rsidRPr="00416170">
        <w:rPr>
          <w:rFonts w:asciiTheme="minorHAnsi" w:hAnsiTheme="minorHAnsi" w:cstheme="minorHAnsi"/>
          <w:sz w:val="22"/>
          <w:szCs w:val="22"/>
        </w:rPr>
        <w:br/>
        <w:t>Overall, the pyramid’s shape indicates a youthful population, with many young dependents and fewer older people, typical of a lower-income country (1).</w:t>
      </w:r>
      <w:r>
        <w:rPr>
          <w:rFonts w:asciiTheme="minorHAnsi" w:hAnsiTheme="minorHAnsi" w:cstheme="minorHAnsi"/>
          <w:sz w:val="22"/>
          <w:szCs w:val="22"/>
        </w:rPr>
        <w:br/>
      </w:r>
      <w:r>
        <w:rPr>
          <w:rFonts w:asciiTheme="minorHAnsi" w:hAnsiTheme="minorHAnsi" w:cstheme="minorHAnsi"/>
          <w:sz w:val="22"/>
          <w:szCs w:val="22"/>
        </w:rPr>
        <w:br/>
      </w:r>
      <w:r w:rsidRPr="00416170">
        <w:rPr>
          <w:rFonts w:asciiTheme="minorHAnsi" w:hAnsiTheme="minorHAnsi" w:cstheme="minorHAnsi"/>
          <w:sz w:val="22"/>
          <w:szCs w:val="22"/>
        </w:rPr>
        <w:t>AO1 = 3 marks</w:t>
      </w:r>
      <w:r w:rsidRPr="00416170">
        <w:rPr>
          <w:rFonts w:asciiTheme="minorHAnsi" w:hAnsiTheme="minorHAnsi" w:cstheme="minorHAnsi"/>
          <w:sz w:val="26"/>
          <w:szCs w:val="26"/>
        </w:rPr>
        <w:t xml:space="preserve"> </w:t>
      </w:r>
    </w:p>
    <w:p w14:paraId="148D02DA" w14:textId="77777777" w:rsidR="005C47F5" w:rsidRDefault="005C47F5" w:rsidP="005C47F5">
      <w:pPr>
        <w:pStyle w:val="Default"/>
        <w:rPr>
          <w:rFonts w:asciiTheme="minorHAnsi" w:hAnsiTheme="minorHAnsi" w:cstheme="minorHAnsi"/>
          <w:sz w:val="26"/>
          <w:szCs w:val="26"/>
        </w:rPr>
      </w:pPr>
    </w:p>
    <w:p w14:paraId="3CB5AE4E" w14:textId="2E207A47" w:rsidR="005C47F5" w:rsidRPr="005C47F5" w:rsidRDefault="005C47F5" w:rsidP="005C47F5">
      <w:pPr>
        <w:pStyle w:val="Default"/>
        <w:numPr>
          <w:ilvl w:val="0"/>
          <w:numId w:val="51"/>
        </w:numPr>
        <w:rPr>
          <w:rFonts w:asciiTheme="minorHAnsi" w:hAnsiTheme="minorHAnsi" w:cstheme="minorHAnsi"/>
          <w:sz w:val="22"/>
          <w:szCs w:val="22"/>
        </w:rPr>
      </w:pPr>
      <w:r>
        <w:rPr>
          <w:rFonts w:asciiTheme="minorHAnsi" w:hAnsiTheme="minorHAnsi" w:cstheme="minorHAnsi"/>
          <w:sz w:val="22"/>
          <w:szCs w:val="22"/>
        </w:rPr>
        <w:t xml:space="preserve">One mark for each correctly completed bar, width can be ignored. Shading not required. </w:t>
      </w:r>
    </w:p>
    <w:p w14:paraId="20ECBFF4" w14:textId="77777777" w:rsidR="005C47F5" w:rsidRDefault="005C47F5" w:rsidP="005C47F5">
      <w:pPr>
        <w:pStyle w:val="ListParagraph"/>
        <w:rPr>
          <w:rFonts w:cstheme="minorHAnsi"/>
          <w:sz w:val="26"/>
          <w:szCs w:val="26"/>
        </w:rPr>
      </w:pPr>
    </w:p>
    <w:p w14:paraId="74F6D359" w14:textId="65EC6E1D" w:rsidR="00A11CE3" w:rsidRPr="0029503F" w:rsidRDefault="005C47F5" w:rsidP="0029503F">
      <w:pPr>
        <w:pStyle w:val="Default"/>
        <w:ind w:left="360"/>
        <w:rPr>
          <w:rFonts w:asciiTheme="minorHAnsi" w:hAnsiTheme="minorHAnsi" w:cstheme="minorHAnsi"/>
          <w:sz w:val="22"/>
          <w:szCs w:val="22"/>
        </w:rPr>
      </w:pPr>
      <w:r>
        <w:rPr>
          <w:noProof/>
        </w:rPr>
        <w:drawing>
          <wp:inline distT="0" distB="0" distL="0" distR="0" wp14:anchorId="23EB9F65" wp14:editId="579B9DB5">
            <wp:extent cx="6578600" cy="4775200"/>
            <wp:effectExtent l="0" t="0" r="12700" b="12700"/>
            <wp:docPr id="44967470" name="Chart 1">
              <a:extLst xmlns:a="http://schemas.openxmlformats.org/drawingml/2006/main">
                <a:ext uri="{FF2B5EF4-FFF2-40B4-BE49-F238E27FC236}">
                  <a16:creationId xmlns:a16="http://schemas.microsoft.com/office/drawing/2014/main" id="{9FD03BF6-B51F-3104-779C-7F9E8E0B48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A11CE3" w:rsidRPr="0029503F" w:rsidSect="000A207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58"/>
    <w:multiLevelType w:val="hybridMultilevel"/>
    <w:tmpl w:val="5E847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67391"/>
    <w:multiLevelType w:val="hybridMultilevel"/>
    <w:tmpl w:val="55A4018E"/>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A7868"/>
    <w:multiLevelType w:val="multilevel"/>
    <w:tmpl w:val="15B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453D"/>
    <w:multiLevelType w:val="hybridMultilevel"/>
    <w:tmpl w:val="3C80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A12E9"/>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B50966"/>
    <w:multiLevelType w:val="multilevel"/>
    <w:tmpl w:val="8DC4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E37BD"/>
    <w:multiLevelType w:val="hybridMultilevel"/>
    <w:tmpl w:val="D674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A552E7"/>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E669A9"/>
    <w:multiLevelType w:val="hybridMultilevel"/>
    <w:tmpl w:val="5442F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50D2D"/>
    <w:multiLevelType w:val="hybridMultilevel"/>
    <w:tmpl w:val="E5AC9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C95FF1"/>
    <w:multiLevelType w:val="hybridMultilevel"/>
    <w:tmpl w:val="A4643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271713"/>
    <w:multiLevelType w:val="hybridMultilevel"/>
    <w:tmpl w:val="D762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03665"/>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CA583C"/>
    <w:multiLevelType w:val="multilevel"/>
    <w:tmpl w:val="68D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B2FD2"/>
    <w:multiLevelType w:val="hybridMultilevel"/>
    <w:tmpl w:val="B2DE87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29233D"/>
    <w:multiLevelType w:val="multilevel"/>
    <w:tmpl w:val="033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A35931"/>
    <w:multiLevelType w:val="hybridMultilevel"/>
    <w:tmpl w:val="87E86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4408D6"/>
    <w:multiLevelType w:val="multilevel"/>
    <w:tmpl w:val="424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A0AF7"/>
    <w:multiLevelType w:val="hybridMultilevel"/>
    <w:tmpl w:val="7174DD60"/>
    <w:lvl w:ilvl="0" w:tplc="3FC6231E">
      <w:start w:val="1"/>
      <w:numFmt w:val="decimal"/>
      <w:lvlText w:val="%1."/>
      <w:lvlJc w:val="left"/>
      <w:pPr>
        <w:ind w:left="720" w:hanging="360"/>
      </w:pPr>
      <w:rPr>
        <w:rFonts w:asciiTheme="minorHAnsi" w:eastAsia="Times New Roman" w:hAnsiTheme="minorHAnsi" w:cstheme="minorHAnsi" w:hint="default"/>
        <w:b/>
        <w:b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D64618"/>
    <w:multiLevelType w:val="hybridMultilevel"/>
    <w:tmpl w:val="3E12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B74A95"/>
    <w:multiLevelType w:val="hybridMultilevel"/>
    <w:tmpl w:val="BFAEE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F93626"/>
    <w:multiLevelType w:val="multilevel"/>
    <w:tmpl w:val="312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70B2E"/>
    <w:multiLevelType w:val="multilevel"/>
    <w:tmpl w:val="31F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965AD8"/>
    <w:multiLevelType w:val="multilevel"/>
    <w:tmpl w:val="C18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40C9E"/>
    <w:multiLevelType w:val="hybridMultilevel"/>
    <w:tmpl w:val="717C2CDC"/>
    <w:lvl w:ilvl="0" w:tplc="5CFA6D9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B9C4D44"/>
    <w:multiLevelType w:val="hybridMultilevel"/>
    <w:tmpl w:val="9746C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D26106"/>
    <w:multiLevelType w:val="hybridMultilevel"/>
    <w:tmpl w:val="5A18A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A52E71"/>
    <w:multiLevelType w:val="hybridMultilevel"/>
    <w:tmpl w:val="A4643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DA4031"/>
    <w:multiLevelType w:val="hybridMultilevel"/>
    <w:tmpl w:val="47CE2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F42890"/>
    <w:multiLevelType w:val="multilevel"/>
    <w:tmpl w:val="B45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C57DA2"/>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347D9A"/>
    <w:multiLevelType w:val="hybridMultilevel"/>
    <w:tmpl w:val="2022305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681620"/>
    <w:multiLevelType w:val="hybridMultilevel"/>
    <w:tmpl w:val="4C7C9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6FE7972"/>
    <w:multiLevelType w:val="multilevel"/>
    <w:tmpl w:val="C06A3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8B1511"/>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DD18EB"/>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FD501B"/>
    <w:multiLevelType w:val="hybridMultilevel"/>
    <w:tmpl w:val="7F963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003F98"/>
    <w:multiLevelType w:val="hybridMultilevel"/>
    <w:tmpl w:val="3C8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20144B"/>
    <w:multiLevelType w:val="hybridMultilevel"/>
    <w:tmpl w:val="EBA6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1F0DE7"/>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616952"/>
    <w:multiLevelType w:val="hybridMultilevel"/>
    <w:tmpl w:val="A1665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EC4E08"/>
    <w:multiLevelType w:val="hybridMultilevel"/>
    <w:tmpl w:val="6CE62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7D54C1"/>
    <w:multiLevelType w:val="multilevel"/>
    <w:tmpl w:val="73F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BD61FD"/>
    <w:multiLevelType w:val="multilevel"/>
    <w:tmpl w:val="CB3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4562B9"/>
    <w:multiLevelType w:val="multilevel"/>
    <w:tmpl w:val="20420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7478DE"/>
    <w:multiLevelType w:val="hybridMultilevel"/>
    <w:tmpl w:val="3C8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545856"/>
    <w:multiLevelType w:val="multilevel"/>
    <w:tmpl w:val="6CE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CC6208"/>
    <w:multiLevelType w:val="hybridMultilevel"/>
    <w:tmpl w:val="B62E777E"/>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C94329"/>
    <w:multiLevelType w:val="hybridMultilevel"/>
    <w:tmpl w:val="CCDE0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8C4B1B"/>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5BA11E1"/>
    <w:multiLevelType w:val="multilevel"/>
    <w:tmpl w:val="4432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1C7D5D"/>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4A5FF0"/>
    <w:multiLevelType w:val="hybridMultilevel"/>
    <w:tmpl w:val="48A07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B30E29"/>
    <w:multiLevelType w:val="hybridMultilevel"/>
    <w:tmpl w:val="24843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DF07EAC"/>
    <w:multiLevelType w:val="hybridMultilevel"/>
    <w:tmpl w:val="8B12B9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9E30ED"/>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1CF15F4"/>
    <w:multiLevelType w:val="hybridMultilevel"/>
    <w:tmpl w:val="55A4018E"/>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2D43778"/>
    <w:multiLevelType w:val="hybridMultilevel"/>
    <w:tmpl w:val="C56A0592"/>
    <w:lvl w:ilvl="0" w:tplc="1BF842D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6D95EB8"/>
    <w:multiLevelType w:val="hybridMultilevel"/>
    <w:tmpl w:val="7398F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7F72AC5"/>
    <w:multiLevelType w:val="hybridMultilevel"/>
    <w:tmpl w:val="8132D8B8"/>
    <w:lvl w:ilvl="0" w:tplc="C86A32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B947E7"/>
    <w:multiLevelType w:val="hybridMultilevel"/>
    <w:tmpl w:val="34E81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9D97292"/>
    <w:multiLevelType w:val="hybridMultilevel"/>
    <w:tmpl w:val="A4643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A615BB3"/>
    <w:multiLevelType w:val="hybridMultilevel"/>
    <w:tmpl w:val="27706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2F1828"/>
    <w:multiLevelType w:val="hybridMultilevel"/>
    <w:tmpl w:val="B62E777E"/>
    <w:lvl w:ilvl="0" w:tplc="D7162496">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24366F"/>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560B81"/>
    <w:multiLevelType w:val="hybridMultilevel"/>
    <w:tmpl w:val="EC808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F6082F"/>
    <w:multiLevelType w:val="hybridMultilevel"/>
    <w:tmpl w:val="47CE2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AD0584"/>
    <w:multiLevelType w:val="hybridMultilevel"/>
    <w:tmpl w:val="87E864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ABF481F"/>
    <w:multiLevelType w:val="hybridMultilevel"/>
    <w:tmpl w:val="4DB0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16472F"/>
    <w:multiLevelType w:val="hybridMultilevel"/>
    <w:tmpl w:val="B470C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890832">
    <w:abstractNumId w:val="10"/>
  </w:num>
  <w:num w:numId="2" w16cid:durableId="676734140">
    <w:abstractNumId w:val="59"/>
  </w:num>
  <w:num w:numId="3" w16cid:durableId="1148352988">
    <w:abstractNumId w:val="24"/>
  </w:num>
  <w:num w:numId="4" w16cid:durableId="107433134">
    <w:abstractNumId w:val="68"/>
  </w:num>
  <w:num w:numId="5" w16cid:durableId="1744109620">
    <w:abstractNumId w:val="25"/>
  </w:num>
  <w:num w:numId="6" w16cid:durableId="234901903">
    <w:abstractNumId w:val="69"/>
  </w:num>
  <w:num w:numId="7" w16cid:durableId="91364629">
    <w:abstractNumId w:val="65"/>
  </w:num>
  <w:num w:numId="8" w16cid:durableId="1027750851">
    <w:abstractNumId w:val="18"/>
  </w:num>
  <w:num w:numId="9" w16cid:durableId="2094862536">
    <w:abstractNumId w:val="39"/>
  </w:num>
  <w:num w:numId="10" w16cid:durableId="873418336">
    <w:abstractNumId w:val="7"/>
  </w:num>
  <w:num w:numId="11" w16cid:durableId="1267157255">
    <w:abstractNumId w:val="14"/>
  </w:num>
  <w:num w:numId="12" w16cid:durableId="1849056422">
    <w:abstractNumId w:val="12"/>
  </w:num>
  <w:num w:numId="13" w16cid:durableId="2016347762">
    <w:abstractNumId w:val="26"/>
  </w:num>
  <w:num w:numId="14" w16cid:durableId="911164788">
    <w:abstractNumId w:val="52"/>
  </w:num>
  <w:num w:numId="15" w16cid:durableId="1793549647">
    <w:abstractNumId w:val="36"/>
  </w:num>
  <w:num w:numId="16" w16cid:durableId="1134519734">
    <w:abstractNumId w:val="41"/>
  </w:num>
  <w:num w:numId="17" w16cid:durableId="647631921">
    <w:abstractNumId w:val="38"/>
  </w:num>
  <w:num w:numId="18" w16cid:durableId="97335708">
    <w:abstractNumId w:val="20"/>
  </w:num>
  <w:num w:numId="19" w16cid:durableId="1318344992">
    <w:abstractNumId w:val="40"/>
  </w:num>
  <w:num w:numId="20" w16cid:durableId="1584684556">
    <w:abstractNumId w:val="53"/>
  </w:num>
  <w:num w:numId="21" w16cid:durableId="633950631">
    <w:abstractNumId w:val="61"/>
  </w:num>
  <w:num w:numId="22" w16cid:durableId="1791511499">
    <w:abstractNumId w:val="27"/>
  </w:num>
  <w:num w:numId="23" w16cid:durableId="651643183">
    <w:abstractNumId w:val="9"/>
  </w:num>
  <w:num w:numId="24" w16cid:durableId="399837979">
    <w:abstractNumId w:val="16"/>
  </w:num>
  <w:num w:numId="25" w16cid:durableId="499465727">
    <w:abstractNumId w:val="60"/>
  </w:num>
  <w:num w:numId="26" w16cid:durableId="303122789">
    <w:abstractNumId w:val="66"/>
  </w:num>
  <w:num w:numId="27" w16cid:durableId="1247959009">
    <w:abstractNumId w:val="28"/>
  </w:num>
  <w:num w:numId="28" w16cid:durableId="1441950467">
    <w:abstractNumId w:val="67"/>
  </w:num>
  <w:num w:numId="29" w16cid:durableId="75178633">
    <w:abstractNumId w:val="32"/>
  </w:num>
  <w:num w:numId="30" w16cid:durableId="592976208">
    <w:abstractNumId w:val="62"/>
  </w:num>
  <w:num w:numId="31" w16cid:durableId="278732066">
    <w:abstractNumId w:val="3"/>
  </w:num>
  <w:num w:numId="32" w16cid:durableId="285475261">
    <w:abstractNumId w:val="48"/>
  </w:num>
  <w:num w:numId="33" w16cid:durableId="1998071360">
    <w:abstractNumId w:val="37"/>
  </w:num>
  <w:num w:numId="34" w16cid:durableId="503521576">
    <w:abstractNumId w:val="45"/>
  </w:num>
  <w:num w:numId="35" w16cid:durableId="441068728">
    <w:abstractNumId w:val="58"/>
  </w:num>
  <w:num w:numId="36" w16cid:durableId="67114388">
    <w:abstractNumId w:val="30"/>
  </w:num>
  <w:num w:numId="37" w16cid:durableId="68306286">
    <w:abstractNumId w:val="64"/>
  </w:num>
  <w:num w:numId="38" w16cid:durableId="383987664">
    <w:abstractNumId w:val="35"/>
  </w:num>
  <w:num w:numId="39" w16cid:durableId="295527807">
    <w:abstractNumId w:val="49"/>
  </w:num>
  <w:num w:numId="40" w16cid:durableId="516505637">
    <w:abstractNumId w:val="51"/>
  </w:num>
  <w:num w:numId="41" w16cid:durableId="593711909">
    <w:abstractNumId w:val="55"/>
  </w:num>
  <w:num w:numId="42" w16cid:durableId="828129429">
    <w:abstractNumId w:val="4"/>
  </w:num>
  <w:num w:numId="43" w16cid:durableId="1444181569">
    <w:abstractNumId w:val="34"/>
  </w:num>
  <w:num w:numId="44" w16cid:durableId="2087335987">
    <w:abstractNumId w:val="8"/>
  </w:num>
  <w:num w:numId="45" w16cid:durableId="391004321">
    <w:abstractNumId w:val="19"/>
  </w:num>
  <w:num w:numId="46" w16cid:durableId="1133643205">
    <w:abstractNumId w:val="57"/>
  </w:num>
  <w:num w:numId="47" w16cid:durableId="1471748136">
    <w:abstractNumId w:val="54"/>
  </w:num>
  <w:num w:numId="48" w16cid:durableId="1954819929">
    <w:abstractNumId w:val="0"/>
  </w:num>
  <w:num w:numId="49" w16cid:durableId="986202602">
    <w:abstractNumId w:val="6"/>
  </w:num>
  <w:num w:numId="50" w16cid:durableId="212427081">
    <w:abstractNumId w:val="11"/>
  </w:num>
  <w:num w:numId="51" w16cid:durableId="1539705555">
    <w:abstractNumId w:val="63"/>
  </w:num>
  <w:num w:numId="52" w16cid:durableId="1108430902">
    <w:abstractNumId w:val="31"/>
  </w:num>
  <w:num w:numId="53" w16cid:durableId="1225215303">
    <w:abstractNumId w:val="46"/>
  </w:num>
  <w:num w:numId="54" w16cid:durableId="1336565735">
    <w:abstractNumId w:val="33"/>
  </w:num>
  <w:num w:numId="55" w16cid:durableId="1096906443">
    <w:abstractNumId w:val="44"/>
  </w:num>
  <w:num w:numId="56" w16cid:durableId="534543346">
    <w:abstractNumId w:val="5"/>
  </w:num>
  <w:num w:numId="57" w16cid:durableId="132721927">
    <w:abstractNumId w:val="13"/>
  </w:num>
  <w:num w:numId="58" w16cid:durableId="549726951">
    <w:abstractNumId w:val="29"/>
  </w:num>
  <w:num w:numId="59" w16cid:durableId="1130172806">
    <w:abstractNumId w:val="21"/>
  </w:num>
  <w:num w:numId="60" w16cid:durableId="221018053">
    <w:abstractNumId w:val="2"/>
  </w:num>
  <w:num w:numId="61" w16cid:durableId="1403793132">
    <w:abstractNumId w:val="56"/>
  </w:num>
  <w:num w:numId="62" w16cid:durableId="399720153">
    <w:abstractNumId w:val="42"/>
  </w:num>
  <w:num w:numId="63" w16cid:durableId="2140371798">
    <w:abstractNumId w:val="43"/>
  </w:num>
  <w:num w:numId="64" w16cid:durableId="1317077475">
    <w:abstractNumId w:val="50"/>
  </w:num>
  <w:num w:numId="65" w16cid:durableId="1218467704">
    <w:abstractNumId w:val="1"/>
  </w:num>
  <w:num w:numId="66" w16cid:durableId="313488529">
    <w:abstractNumId w:val="22"/>
  </w:num>
  <w:num w:numId="67" w16cid:durableId="472405654">
    <w:abstractNumId w:val="17"/>
  </w:num>
  <w:num w:numId="68" w16cid:durableId="1361006717">
    <w:abstractNumId w:val="23"/>
  </w:num>
  <w:num w:numId="69" w16cid:durableId="1298342777">
    <w:abstractNumId w:val="15"/>
  </w:num>
  <w:num w:numId="70" w16cid:durableId="65178809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7E"/>
    <w:rsid w:val="00011BB6"/>
    <w:rsid w:val="000207E6"/>
    <w:rsid w:val="00026A94"/>
    <w:rsid w:val="00052C03"/>
    <w:rsid w:val="000542EC"/>
    <w:rsid w:val="0006365B"/>
    <w:rsid w:val="00072A81"/>
    <w:rsid w:val="000A207E"/>
    <w:rsid w:val="000C0066"/>
    <w:rsid w:val="00106D21"/>
    <w:rsid w:val="00131C70"/>
    <w:rsid w:val="001471FC"/>
    <w:rsid w:val="001C6D2B"/>
    <w:rsid w:val="001F5729"/>
    <w:rsid w:val="00202667"/>
    <w:rsid w:val="00217272"/>
    <w:rsid w:val="00231E33"/>
    <w:rsid w:val="002349C5"/>
    <w:rsid w:val="0023601D"/>
    <w:rsid w:val="0029503F"/>
    <w:rsid w:val="002A1938"/>
    <w:rsid w:val="003160AC"/>
    <w:rsid w:val="00327FEE"/>
    <w:rsid w:val="003326E7"/>
    <w:rsid w:val="00334993"/>
    <w:rsid w:val="00334A8A"/>
    <w:rsid w:val="003405A4"/>
    <w:rsid w:val="0035020E"/>
    <w:rsid w:val="003509BF"/>
    <w:rsid w:val="00350F9A"/>
    <w:rsid w:val="003709BB"/>
    <w:rsid w:val="00386498"/>
    <w:rsid w:val="003E04EE"/>
    <w:rsid w:val="003E16E0"/>
    <w:rsid w:val="00405AD0"/>
    <w:rsid w:val="00416170"/>
    <w:rsid w:val="00423498"/>
    <w:rsid w:val="004375EF"/>
    <w:rsid w:val="00447D26"/>
    <w:rsid w:val="004506EB"/>
    <w:rsid w:val="004777E4"/>
    <w:rsid w:val="00485A40"/>
    <w:rsid w:val="00487470"/>
    <w:rsid w:val="004C0767"/>
    <w:rsid w:val="004E21C6"/>
    <w:rsid w:val="00505DC8"/>
    <w:rsid w:val="00512B21"/>
    <w:rsid w:val="0059353F"/>
    <w:rsid w:val="00595680"/>
    <w:rsid w:val="005A1FAE"/>
    <w:rsid w:val="005B2BDE"/>
    <w:rsid w:val="005C47F5"/>
    <w:rsid w:val="005D70B7"/>
    <w:rsid w:val="00603A96"/>
    <w:rsid w:val="006544B7"/>
    <w:rsid w:val="00657F58"/>
    <w:rsid w:val="006D23D1"/>
    <w:rsid w:val="006D45C6"/>
    <w:rsid w:val="006F36BF"/>
    <w:rsid w:val="007055CB"/>
    <w:rsid w:val="00715FB3"/>
    <w:rsid w:val="007215C8"/>
    <w:rsid w:val="007537EB"/>
    <w:rsid w:val="007633B6"/>
    <w:rsid w:val="007930E7"/>
    <w:rsid w:val="007A0B9B"/>
    <w:rsid w:val="007A66DB"/>
    <w:rsid w:val="007B54F9"/>
    <w:rsid w:val="007C2695"/>
    <w:rsid w:val="007E3BAE"/>
    <w:rsid w:val="00816BF1"/>
    <w:rsid w:val="008203BF"/>
    <w:rsid w:val="0085701A"/>
    <w:rsid w:val="008839E5"/>
    <w:rsid w:val="008B14E8"/>
    <w:rsid w:val="008B15FE"/>
    <w:rsid w:val="008B5796"/>
    <w:rsid w:val="008C16B1"/>
    <w:rsid w:val="008F0D6B"/>
    <w:rsid w:val="00910245"/>
    <w:rsid w:val="00981E54"/>
    <w:rsid w:val="009A663D"/>
    <w:rsid w:val="009B6F05"/>
    <w:rsid w:val="009D4DC1"/>
    <w:rsid w:val="009D75DB"/>
    <w:rsid w:val="009E67DA"/>
    <w:rsid w:val="009E715B"/>
    <w:rsid w:val="00A11CE3"/>
    <w:rsid w:val="00A30506"/>
    <w:rsid w:val="00AA6D70"/>
    <w:rsid w:val="00AA7336"/>
    <w:rsid w:val="00AB0D67"/>
    <w:rsid w:val="00AB4E40"/>
    <w:rsid w:val="00AC00DC"/>
    <w:rsid w:val="00AD227B"/>
    <w:rsid w:val="00AD2378"/>
    <w:rsid w:val="00AF00AE"/>
    <w:rsid w:val="00B06A49"/>
    <w:rsid w:val="00B22D93"/>
    <w:rsid w:val="00B44005"/>
    <w:rsid w:val="00B50026"/>
    <w:rsid w:val="00B66ABF"/>
    <w:rsid w:val="00B749EC"/>
    <w:rsid w:val="00B83DF8"/>
    <w:rsid w:val="00B85349"/>
    <w:rsid w:val="00B95084"/>
    <w:rsid w:val="00BB287D"/>
    <w:rsid w:val="00BE0FA2"/>
    <w:rsid w:val="00BF3DC5"/>
    <w:rsid w:val="00C327B3"/>
    <w:rsid w:val="00C65A50"/>
    <w:rsid w:val="00C870FF"/>
    <w:rsid w:val="00CA4714"/>
    <w:rsid w:val="00CB5C1E"/>
    <w:rsid w:val="00CE383A"/>
    <w:rsid w:val="00D267F2"/>
    <w:rsid w:val="00D275B7"/>
    <w:rsid w:val="00D60B94"/>
    <w:rsid w:val="00D73446"/>
    <w:rsid w:val="00D87302"/>
    <w:rsid w:val="00E07504"/>
    <w:rsid w:val="00E30534"/>
    <w:rsid w:val="00E43FA5"/>
    <w:rsid w:val="00E82A9E"/>
    <w:rsid w:val="00E83588"/>
    <w:rsid w:val="00E96297"/>
    <w:rsid w:val="00EE3581"/>
    <w:rsid w:val="00EF710B"/>
    <w:rsid w:val="00F03E06"/>
    <w:rsid w:val="00F360EB"/>
    <w:rsid w:val="00F64B84"/>
    <w:rsid w:val="00F771DD"/>
    <w:rsid w:val="00FA2589"/>
    <w:rsid w:val="00FF3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D96D"/>
  <w15:chartTrackingRefBased/>
  <w15:docId w15:val="{12F6E5E8-F8A9-1C49-BAF4-801B6D4E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7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07E"/>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8203BF"/>
    <w:pPr>
      <w:spacing w:before="100" w:beforeAutospacing="1" w:after="100" w:afterAutospacing="1"/>
    </w:pPr>
  </w:style>
  <w:style w:type="paragraph" w:customStyle="1" w:styleId="Default">
    <w:name w:val="Default"/>
    <w:rsid w:val="00981E54"/>
    <w:pPr>
      <w:autoSpaceDE w:val="0"/>
      <w:autoSpaceDN w:val="0"/>
      <w:adjustRightInd w:val="0"/>
    </w:pPr>
    <w:rPr>
      <w:rFonts w:ascii="Arial" w:hAnsi="Arial" w:cs="Arial"/>
      <w:color w:val="000000"/>
    </w:rPr>
  </w:style>
  <w:style w:type="character" w:styleId="Strong">
    <w:name w:val="Strong"/>
    <w:basedOn w:val="DefaultParagraphFont"/>
    <w:uiPriority w:val="22"/>
    <w:qFormat/>
    <w:rsid w:val="00910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674">
      <w:bodyDiv w:val="1"/>
      <w:marLeft w:val="0"/>
      <w:marRight w:val="0"/>
      <w:marTop w:val="0"/>
      <w:marBottom w:val="0"/>
      <w:divBdr>
        <w:top w:val="none" w:sz="0" w:space="0" w:color="auto"/>
        <w:left w:val="none" w:sz="0" w:space="0" w:color="auto"/>
        <w:bottom w:val="none" w:sz="0" w:space="0" w:color="auto"/>
        <w:right w:val="none" w:sz="0" w:space="0" w:color="auto"/>
      </w:divBdr>
    </w:div>
    <w:div w:id="83231913">
      <w:bodyDiv w:val="1"/>
      <w:marLeft w:val="0"/>
      <w:marRight w:val="0"/>
      <w:marTop w:val="0"/>
      <w:marBottom w:val="0"/>
      <w:divBdr>
        <w:top w:val="none" w:sz="0" w:space="0" w:color="auto"/>
        <w:left w:val="none" w:sz="0" w:space="0" w:color="auto"/>
        <w:bottom w:val="none" w:sz="0" w:space="0" w:color="auto"/>
        <w:right w:val="none" w:sz="0" w:space="0" w:color="auto"/>
      </w:divBdr>
    </w:div>
    <w:div w:id="85079745">
      <w:bodyDiv w:val="1"/>
      <w:marLeft w:val="0"/>
      <w:marRight w:val="0"/>
      <w:marTop w:val="0"/>
      <w:marBottom w:val="0"/>
      <w:divBdr>
        <w:top w:val="none" w:sz="0" w:space="0" w:color="auto"/>
        <w:left w:val="none" w:sz="0" w:space="0" w:color="auto"/>
        <w:bottom w:val="none" w:sz="0" w:space="0" w:color="auto"/>
        <w:right w:val="none" w:sz="0" w:space="0" w:color="auto"/>
      </w:divBdr>
    </w:div>
    <w:div w:id="139226834">
      <w:bodyDiv w:val="1"/>
      <w:marLeft w:val="0"/>
      <w:marRight w:val="0"/>
      <w:marTop w:val="0"/>
      <w:marBottom w:val="0"/>
      <w:divBdr>
        <w:top w:val="none" w:sz="0" w:space="0" w:color="auto"/>
        <w:left w:val="none" w:sz="0" w:space="0" w:color="auto"/>
        <w:bottom w:val="none" w:sz="0" w:space="0" w:color="auto"/>
        <w:right w:val="none" w:sz="0" w:space="0" w:color="auto"/>
      </w:divBdr>
    </w:div>
    <w:div w:id="272564999">
      <w:bodyDiv w:val="1"/>
      <w:marLeft w:val="0"/>
      <w:marRight w:val="0"/>
      <w:marTop w:val="0"/>
      <w:marBottom w:val="0"/>
      <w:divBdr>
        <w:top w:val="none" w:sz="0" w:space="0" w:color="auto"/>
        <w:left w:val="none" w:sz="0" w:space="0" w:color="auto"/>
        <w:bottom w:val="none" w:sz="0" w:space="0" w:color="auto"/>
        <w:right w:val="none" w:sz="0" w:space="0" w:color="auto"/>
      </w:divBdr>
    </w:div>
    <w:div w:id="303048895">
      <w:bodyDiv w:val="1"/>
      <w:marLeft w:val="0"/>
      <w:marRight w:val="0"/>
      <w:marTop w:val="0"/>
      <w:marBottom w:val="0"/>
      <w:divBdr>
        <w:top w:val="none" w:sz="0" w:space="0" w:color="auto"/>
        <w:left w:val="none" w:sz="0" w:space="0" w:color="auto"/>
        <w:bottom w:val="none" w:sz="0" w:space="0" w:color="auto"/>
        <w:right w:val="none" w:sz="0" w:space="0" w:color="auto"/>
      </w:divBdr>
    </w:div>
    <w:div w:id="330063002">
      <w:bodyDiv w:val="1"/>
      <w:marLeft w:val="0"/>
      <w:marRight w:val="0"/>
      <w:marTop w:val="0"/>
      <w:marBottom w:val="0"/>
      <w:divBdr>
        <w:top w:val="none" w:sz="0" w:space="0" w:color="auto"/>
        <w:left w:val="none" w:sz="0" w:space="0" w:color="auto"/>
        <w:bottom w:val="none" w:sz="0" w:space="0" w:color="auto"/>
        <w:right w:val="none" w:sz="0" w:space="0" w:color="auto"/>
      </w:divBdr>
    </w:div>
    <w:div w:id="340548446">
      <w:bodyDiv w:val="1"/>
      <w:marLeft w:val="0"/>
      <w:marRight w:val="0"/>
      <w:marTop w:val="0"/>
      <w:marBottom w:val="0"/>
      <w:divBdr>
        <w:top w:val="none" w:sz="0" w:space="0" w:color="auto"/>
        <w:left w:val="none" w:sz="0" w:space="0" w:color="auto"/>
        <w:bottom w:val="none" w:sz="0" w:space="0" w:color="auto"/>
        <w:right w:val="none" w:sz="0" w:space="0" w:color="auto"/>
      </w:divBdr>
    </w:div>
    <w:div w:id="462650629">
      <w:bodyDiv w:val="1"/>
      <w:marLeft w:val="0"/>
      <w:marRight w:val="0"/>
      <w:marTop w:val="0"/>
      <w:marBottom w:val="0"/>
      <w:divBdr>
        <w:top w:val="none" w:sz="0" w:space="0" w:color="auto"/>
        <w:left w:val="none" w:sz="0" w:space="0" w:color="auto"/>
        <w:bottom w:val="none" w:sz="0" w:space="0" w:color="auto"/>
        <w:right w:val="none" w:sz="0" w:space="0" w:color="auto"/>
      </w:divBdr>
    </w:div>
    <w:div w:id="542711676">
      <w:bodyDiv w:val="1"/>
      <w:marLeft w:val="0"/>
      <w:marRight w:val="0"/>
      <w:marTop w:val="0"/>
      <w:marBottom w:val="0"/>
      <w:divBdr>
        <w:top w:val="none" w:sz="0" w:space="0" w:color="auto"/>
        <w:left w:val="none" w:sz="0" w:space="0" w:color="auto"/>
        <w:bottom w:val="none" w:sz="0" w:space="0" w:color="auto"/>
        <w:right w:val="none" w:sz="0" w:space="0" w:color="auto"/>
      </w:divBdr>
    </w:div>
    <w:div w:id="568736871">
      <w:bodyDiv w:val="1"/>
      <w:marLeft w:val="0"/>
      <w:marRight w:val="0"/>
      <w:marTop w:val="0"/>
      <w:marBottom w:val="0"/>
      <w:divBdr>
        <w:top w:val="none" w:sz="0" w:space="0" w:color="auto"/>
        <w:left w:val="none" w:sz="0" w:space="0" w:color="auto"/>
        <w:bottom w:val="none" w:sz="0" w:space="0" w:color="auto"/>
        <w:right w:val="none" w:sz="0" w:space="0" w:color="auto"/>
      </w:divBdr>
    </w:div>
    <w:div w:id="581526019">
      <w:bodyDiv w:val="1"/>
      <w:marLeft w:val="0"/>
      <w:marRight w:val="0"/>
      <w:marTop w:val="0"/>
      <w:marBottom w:val="0"/>
      <w:divBdr>
        <w:top w:val="none" w:sz="0" w:space="0" w:color="auto"/>
        <w:left w:val="none" w:sz="0" w:space="0" w:color="auto"/>
        <w:bottom w:val="none" w:sz="0" w:space="0" w:color="auto"/>
        <w:right w:val="none" w:sz="0" w:space="0" w:color="auto"/>
      </w:divBdr>
    </w:div>
    <w:div w:id="609776854">
      <w:bodyDiv w:val="1"/>
      <w:marLeft w:val="0"/>
      <w:marRight w:val="0"/>
      <w:marTop w:val="0"/>
      <w:marBottom w:val="0"/>
      <w:divBdr>
        <w:top w:val="none" w:sz="0" w:space="0" w:color="auto"/>
        <w:left w:val="none" w:sz="0" w:space="0" w:color="auto"/>
        <w:bottom w:val="none" w:sz="0" w:space="0" w:color="auto"/>
        <w:right w:val="none" w:sz="0" w:space="0" w:color="auto"/>
      </w:divBdr>
    </w:div>
    <w:div w:id="647318058">
      <w:bodyDiv w:val="1"/>
      <w:marLeft w:val="0"/>
      <w:marRight w:val="0"/>
      <w:marTop w:val="0"/>
      <w:marBottom w:val="0"/>
      <w:divBdr>
        <w:top w:val="none" w:sz="0" w:space="0" w:color="auto"/>
        <w:left w:val="none" w:sz="0" w:space="0" w:color="auto"/>
        <w:bottom w:val="none" w:sz="0" w:space="0" w:color="auto"/>
        <w:right w:val="none" w:sz="0" w:space="0" w:color="auto"/>
      </w:divBdr>
    </w:div>
    <w:div w:id="654651981">
      <w:bodyDiv w:val="1"/>
      <w:marLeft w:val="0"/>
      <w:marRight w:val="0"/>
      <w:marTop w:val="0"/>
      <w:marBottom w:val="0"/>
      <w:divBdr>
        <w:top w:val="none" w:sz="0" w:space="0" w:color="auto"/>
        <w:left w:val="none" w:sz="0" w:space="0" w:color="auto"/>
        <w:bottom w:val="none" w:sz="0" w:space="0" w:color="auto"/>
        <w:right w:val="none" w:sz="0" w:space="0" w:color="auto"/>
      </w:divBdr>
    </w:div>
    <w:div w:id="739523377">
      <w:bodyDiv w:val="1"/>
      <w:marLeft w:val="0"/>
      <w:marRight w:val="0"/>
      <w:marTop w:val="0"/>
      <w:marBottom w:val="0"/>
      <w:divBdr>
        <w:top w:val="none" w:sz="0" w:space="0" w:color="auto"/>
        <w:left w:val="none" w:sz="0" w:space="0" w:color="auto"/>
        <w:bottom w:val="none" w:sz="0" w:space="0" w:color="auto"/>
        <w:right w:val="none" w:sz="0" w:space="0" w:color="auto"/>
      </w:divBdr>
    </w:div>
    <w:div w:id="752631067">
      <w:bodyDiv w:val="1"/>
      <w:marLeft w:val="0"/>
      <w:marRight w:val="0"/>
      <w:marTop w:val="0"/>
      <w:marBottom w:val="0"/>
      <w:divBdr>
        <w:top w:val="none" w:sz="0" w:space="0" w:color="auto"/>
        <w:left w:val="none" w:sz="0" w:space="0" w:color="auto"/>
        <w:bottom w:val="none" w:sz="0" w:space="0" w:color="auto"/>
        <w:right w:val="none" w:sz="0" w:space="0" w:color="auto"/>
      </w:divBdr>
    </w:div>
    <w:div w:id="836460148">
      <w:bodyDiv w:val="1"/>
      <w:marLeft w:val="0"/>
      <w:marRight w:val="0"/>
      <w:marTop w:val="0"/>
      <w:marBottom w:val="0"/>
      <w:divBdr>
        <w:top w:val="none" w:sz="0" w:space="0" w:color="auto"/>
        <w:left w:val="none" w:sz="0" w:space="0" w:color="auto"/>
        <w:bottom w:val="none" w:sz="0" w:space="0" w:color="auto"/>
        <w:right w:val="none" w:sz="0" w:space="0" w:color="auto"/>
      </w:divBdr>
    </w:div>
    <w:div w:id="839856561">
      <w:bodyDiv w:val="1"/>
      <w:marLeft w:val="0"/>
      <w:marRight w:val="0"/>
      <w:marTop w:val="0"/>
      <w:marBottom w:val="0"/>
      <w:divBdr>
        <w:top w:val="none" w:sz="0" w:space="0" w:color="auto"/>
        <w:left w:val="none" w:sz="0" w:space="0" w:color="auto"/>
        <w:bottom w:val="none" w:sz="0" w:space="0" w:color="auto"/>
        <w:right w:val="none" w:sz="0" w:space="0" w:color="auto"/>
      </w:divBdr>
    </w:div>
    <w:div w:id="871648750">
      <w:bodyDiv w:val="1"/>
      <w:marLeft w:val="0"/>
      <w:marRight w:val="0"/>
      <w:marTop w:val="0"/>
      <w:marBottom w:val="0"/>
      <w:divBdr>
        <w:top w:val="none" w:sz="0" w:space="0" w:color="auto"/>
        <w:left w:val="none" w:sz="0" w:space="0" w:color="auto"/>
        <w:bottom w:val="none" w:sz="0" w:space="0" w:color="auto"/>
        <w:right w:val="none" w:sz="0" w:space="0" w:color="auto"/>
      </w:divBdr>
    </w:div>
    <w:div w:id="878709290">
      <w:bodyDiv w:val="1"/>
      <w:marLeft w:val="0"/>
      <w:marRight w:val="0"/>
      <w:marTop w:val="0"/>
      <w:marBottom w:val="0"/>
      <w:divBdr>
        <w:top w:val="none" w:sz="0" w:space="0" w:color="auto"/>
        <w:left w:val="none" w:sz="0" w:space="0" w:color="auto"/>
        <w:bottom w:val="none" w:sz="0" w:space="0" w:color="auto"/>
        <w:right w:val="none" w:sz="0" w:space="0" w:color="auto"/>
      </w:divBdr>
    </w:div>
    <w:div w:id="947197344">
      <w:bodyDiv w:val="1"/>
      <w:marLeft w:val="0"/>
      <w:marRight w:val="0"/>
      <w:marTop w:val="0"/>
      <w:marBottom w:val="0"/>
      <w:divBdr>
        <w:top w:val="none" w:sz="0" w:space="0" w:color="auto"/>
        <w:left w:val="none" w:sz="0" w:space="0" w:color="auto"/>
        <w:bottom w:val="none" w:sz="0" w:space="0" w:color="auto"/>
        <w:right w:val="none" w:sz="0" w:space="0" w:color="auto"/>
      </w:divBdr>
    </w:div>
    <w:div w:id="947590639">
      <w:bodyDiv w:val="1"/>
      <w:marLeft w:val="0"/>
      <w:marRight w:val="0"/>
      <w:marTop w:val="0"/>
      <w:marBottom w:val="0"/>
      <w:divBdr>
        <w:top w:val="none" w:sz="0" w:space="0" w:color="auto"/>
        <w:left w:val="none" w:sz="0" w:space="0" w:color="auto"/>
        <w:bottom w:val="none" w:sz="0" w:space="0" w:color="auto"/>
        <w:right w:val="none" w:sz="0" w:space="0" w:color="auto"/>
      </w:divBdr>
    </w:div>
    <w:div w:id="993727975">
      <w:bodyDiv w:val="1"/>
      <w:marLeft w:val="0"/>
      <w:marRight w:val="0"/>
      <w:marTop w:val="0"/>
      <w:marBottom w:val="0"/>
      <w:divBdr>
        <w:top w:val="none" w:sz="0" w:space="0" w:color="auto"/>
        <w:left w:val="none" w:sz="0" w:space="0" w:color="auto"/>
        <w:bottom w:val="none" w:sz="0" w:space="0" w:color="auto"/>
        <w:right w:val="none" w:sz="0" w:space="0" w:color="auto"/>
      </w:divBdr>
    </w:div>
    <w:div w:id="1028413950">
      <w:bodyDiv w:val="1"/>
      <w:marLeft w:val="0"/>
      <w:marRight w:val="0"/>
      <w:marTop w:val="0"/>
      <w:marBottom w:val="0"/>
      <w:divBdr>
        <w:top w:val="none" w:sz="0" w:space="0" w:color="auto"/>
        <w:left w:val="none" w:sz="0" w:space="0" w:color="auto"/>
        <w:bottom w:val="none" w:sz="0" w:space="0" w:color="auto"/>
        <w:right w:val="none" w:sz="0" w:space="0" w:color="auto"/>
      </w:divBdr>
    </w:div>
    <w:div w:id="1034236173">
      <w:bodyDiv w:val="1"/>
      <w:marLeft w:val="0"/>
      <w:marRight w:val="0"/>
      <w:marTop w:val="0"/>
      <w:marBottom w:val="0"/>
      <w:divBdr>
        <w:top w:val="none" w:sz="0" w:space="0" w:color="auto"/>
        <w:left w:val="none" w:sz="0" w:space="0" w:color="auto"/>
        <w:bottom w:val="none" w:sz="0" w:space="0" w:color="auto"/>
        <w:right w:val="none" w:sz="0" w:space="0" w:color="auto"/>
      </w:divBdr>
    </w:div>
    <w:div w:id="1041982462">
      <w:bodyDiv w:val="1"/>
      <w:marLeft w:val="0"/>
      <w:marRight w:val="0"/>
      <w:marTop w:val="0"/>
      <w:marBottom w:val="0"/>
      <w:divBdr>
        <w:top w:val="none" w:sz="0" w:space="0" w:color="auto"/>
        <w:left w:val="none" w:sz="0" w:space="0" w:color="auto"/>
        <w:bottom w:val="none" w:sz="0" w:space="0" w:color="auto"/>
        <w:right w:val="none" w:sz="0" w:space="0" w:color="auto"/>
      </w:divBdr>
    </w:div>
    <w:div w:id="1150288848">
      <w:bodyDiv w:val="1"/>
      <w:marLeft w:val="0"/>
      <w:marRight w:val="0"/>
      <w:marTop w:val="0"/>
      <w:marBottom w:val="0"/>
      <w:divBdr>
        <w:top w:val="none" w:sz="0" w:space="0" w:color="auto"/>
        <w:left w:val="none" w:sz="0" w:space="0" w:color="auto"/>
        <w:bottom w:val="none" w:sz="0" w:space="0" w:color="auto"/>
        <w:right w:val="none" w:sz="0" w:space="0" w:color="auto"/>
      </w:divBdr>
    </w:div>
    <w:div w:id="1209806541">
      <w:bodyDiv w:val="1"/>
      <w:marLeft w:val="0"/>
      <w:marRight w:val="0"/>
      <w:marTop w:val="0"/>
      <w:marBottom w:val="0"/>
      <w:divBdr>
        <w:top w:val="none" w:sz="0" w:space="0" w:color="auto"/>
        <w:left w:val="none" w:sz="0" w:space="0" w:color="auto"/>
        <w:bottom w:val="none" w:sz="0" w:space="0" w:color="auto"/>
        <w:right w:val="none" w:sz="0" w:space="0" w:color="auto"/>
      </w:divBdr>
    </w:div>
    <w:div w:id="1220089104">
      <w:bodyDiv w:val="1"/>
      <w:marLeft w:val="0"/>
      <w:marRight w:val="0"/>
      <w:marTop w:val="0"/>
      <w:marBottom w:val="0"/>
      <w:divBdr>
        <w:top w:val="none" w:sz="0" w:space="0" w:color="auto"/>
        <w:left w:val="none" w:sz="0" w:space="0" w:color="auto"/>
        <w:bottom w:val="none" w:sz="0" w:space="0" w:color="auto"/>
        <w:right w:val="none" w:sz="0" w:space="0" w:color="auto"/>
      </w:divBdr>
    </w:div>
    <w:div w:id="1332487954">
      <w:bodyDiv w:val="1"/>
      <w:marLeft w:val="0"/>
      <w:marRight w:val="0"/>
      <w:marTop w:val="0"/>
      <w:marBottom w:val="0"/>
      <w:divBdr>
        <w:top w:val="none" w:sz="0" w:space="0" w:color="auto"/>
        <w:left w:val="none" w:sz="0" w:space="0" w:color="auto"/>
        <w:bottom w:val="none" w:sz="0" w:space="0" w:color="auto"/>
        <w:right w:val="none" w:sz="0" w:space="0" w:color="auto"/>
      </w:divBdr>
    </w:div>
    <w:div w:id="1355575731">
      <w:bodyDiv w:val="1"/>
      <w:marLeft w:val="0"/>
      <w:marRight w:val="0"/>
      <w:marTop w:val="0"/>
      <w:marBottom w:val="0"/>
      <w:divBdr>
        <w:top w:val="none" w:sz="0" w:space="0" w:color="auto"/>
        <w:left w:val="none" w:sz="0" w:space="0" w:color="auto"/>
        <w:bottom w:val="none" w:sz="0" w:space="0" w:color="auto"/>
        <w:right w:val="none" w:sz="0" w:space="0" w:color="auto"/>
      </w:divBdr>
    </w:div>
    <w:div w:id="1392456965">
      <w:bodyDiv w:val="1"/>
      <w:marLeft w:val="0"/>
      <w:marRight w:val="0"/>
      <w:marTop w:val="0"/>
      <w:marBottom w:val="0"/>
      <w:divBdr>
        <w:top w:val="none" w:sz="0" w:space="0" w:color="auto"/>
        <w:left w:val="none" w:sz="0" w:space="0" w:color="auto"/>
        <w:bottom w:val="none" w:sz="0" w:space="0" w:color="auto"/>
        <w:right w:val="none" w:sz="0" w:space="0" w:color="auto"/>
      </w:divBdr>
    </w:div>
    <w:div w:id="1411806765">
      <w:bodyDiv w:val="1"/>
      <w:marLeft w:val="0"/>
      <w:marRight w:val="0"/>
      <w:marTop w:val="0"/>
      <w:marBottom w:val="0"/>
      <w:divBdr>
        <w:top w:val="none" w:sz="0" w:space="0" w:color="auto"/>
        <w:left w:val="none" w:sz="0" w:space="0" w:color="auto"/>
        <w:bottom w:val="none" w:sz="0" w:space="0" w:color="auto"/>
        <w:right w:val="none" w:sz="0" w:space="0" w:color="auto"/>
      </w:divBdr>
    </w:div>
    <w:div w:id="1413547396">
      <w:bodyDiv w:val="1"/>
      <w:marLeft w:val="0"/>
      <w:marRight w:val="0"/>
      <w:marTop w:val="0"/>
      <w:marBottom w:val="0"/>
      <w:divBdr>
        <w:top w:val="none" w:sz="0" w:space="0" w:color="auto"/>
        <w:left w:val="none" w:sz="0" w:space="0" w:color="auto"/>
        <w:bottom w:val="none" w:sz="0" w:space="0" w:color="auto"/>
        <w:right w:val="none" w:sz="0" w:space="0" w:color="auto"/>
      </w:divBdr>
    </w:div>
    <w:div w:id="1488936193">
      <w:bodyDiv w:val="1"/>
      <w:marLeft w:val="0"/>
      <w:marRight w:val="0"/>
      <w:marTop w:val="0"/>
      <w:marBottom w:val="0"/>
      <w:divBdr>
        <w:top w:val="none" w:sz="0" w:space="0" w:color="auto"/>
        <w:left w:val="none" w:sz="0" w:space="0" w:color="auto"/>
        <w:bottom w:val="none" w:sz="0" w:space="0" w:color="auto"/>
        <w:right w:val="none" w:sz="0" w:space="0" w:color="auto"/>
      </w:divBdr>
    </w:div>
    <w:div w:id="1546016912">
      <w:bodyDiv w:val="1"/>
      <w:marLeft w:val="0"/>
      <w:marRight w:val="0"/>
      <w:marTop w:val="0"/>
      <w:marBottom w:val="0"/>
      <w:divBdr>
        <w:top w:val="none" w:sz="0" w:space="0" w:color="auto"/>
        <w:left w:val="none" w:sz="0" w:space="0" w:color="auto"/>
        <w:bottom w:val="none" w:sz="0" w:space="0" w:color="auto"/>
        <w:right w:val="none" w:sz="0" w:space="0" w:color="auto"/>
      </w:divBdr>
    </w:div>
    <w:div w:id="1644120568">
      <w:bodyDiv w:val="1"/>
      <w:marLeft w:val="0"/>
      <w:marRight w:val="0"/>
      <w:marTop w:val="0"/>
      <w:marBottom w:val="0"/>
      <w:divBdr>
        <w:top w:val="none" w:sz="0" w:space="0" w:color="auto"/>
        <w:left w:val="none" w:sz="0" w:space="0" w:color="auto"/>
        <w:bottom w:val="none" w:sz="0" w:space="0" w:color="auto"/>
        <w:right w:val="none" w:sz="0" w:space="0" w:color="auto"/>
      </w:divBdr>
    </w:div>
    <w:div w:id="1676683445">
      <w:bodyDiv w:val="1"/>
      <w:marLeft w:val="0"/>
      <w:marRight w:val="0"/>
      <w:marTop w:val="0"/>
      <w:marBottom w:val="0"/>
      <w:divBdr>
        <w:top w:val="none" w:sz="0" w:space="0" w:color="auto"/>
        <w:left w:val="none" w:sz="0" w:space="0" w:color="auto"/>
        <w:bottom w:val="none" w:sz="0" w:space="0" w:color="auto"/>
        <w:right w:val="none" w:sz="0" w:space="0" w:color="auto"/>
      </w:divBdr>
    </w:div>
    <w:div w:id="1708527102">
      <w:bodyDiv w:val="1"/>
      <w:marLeft w:val="0"/>
      <w:marRight w:val="0"/>
      <w:marTop w:val="0"/>
      <w:marBottom w:val="0"/>
      <w:divBdr>
        <w:top w:val="none" w:sz="0" w:space="0" w:color="auto"/>
        <w:left w:val="none" w:sz="0" w:space="0" w:color="auto"/>
        <w:bottom w:val="none" w:sz="0" w:space="0" w:color="auto"/>
        <w:right w:val="none" w:sz="0" w:space="0" w:color="auto"/>
      </w:divBdr>
    </w:div>
    <w:div w:id="1712026650">
      <w:bodyDiv w:val="1"/>
      <w:marLeft w:val="0"/>
      <w:marRight w:val="0"/>
      <w:marTop w:val="0"/>
      <w:marBottom w:val="0"/>
      <w:divBdr>
        <w:top w:val="none" w:sz="0" w:space="0" w:color="auto"/>
        <w:left w:val="none" w:sz="0" w:space="0" w:color="auto"/>
        <w:bottom w:val="none" w:sz="0" w:space="0" w:color="auto"/>
        <w:right w:val="none" w:sz="0" w:space="0" w:color="auto"/>
      </w:divBdr>
    </w:div>
    <w:div w:id="1808090017">
      <w:bodyDiv w:val="1"/>
      <w:marLeft w:val="0"/>
      <w:marRight w:val="0"/>
      <w:marTop w:val="0"/>
      <w:marBottom w:val="0"/>
      <w:divBdr>
        <w:top w:val="none" w:sz="0" w:space="0" w:color="auto"/>
        <w:left w:val="none" w:sz="0" w:space="0" w:color="auto"/>
        <w:bottom w:val="none" w:sz="0" w:space="0" w:color="auto"/>
        <w:right w:val="none" w:sz="0" w:space="0" w:color="auto"/>
      </w:divBdr>
    </w:div>
    <w:div w:id="1826630417">
      <w:bodyDiv w:val="1"/>
      <w:marLeft w:val="0"/>
      <w:marRight w:val="0"/>
      <w:marTop w:val="0"/>
      <w:marBottom w:val="0"/>
      <w:divBdr>
        <w:top w:val="none" w:sz="0" w:space="0" w:color="auto"/>
        <w:left w:val="none" w:sz="0" w:space="0" w:color="auto"/>
        <w:bottom w:val="none" w:sz="0" w:space="0" w:color="auto"/>
        <w:right w:val="none" w:sz="0" w:space="0" w:color="auto"/>
      </w:divBdr>
    </w:div>
    <w:div w:id="1917932149">
      <w:bodyDiv w:val="1"/>
      <w:marLeft w:val="0"/>
      <w:marRight w:val="0"/>
      <w:marTop w:val="0"/>
      <w:marBottom w:val="0"/>
      <w:divBdr>
        <w:top w:val="none" w:sz="0" w:space="0" w:color="auto"/>
        <w:left w:val="none" w:sz="0" w:space="0" w:color="auto"/>
        <w:bottom w:val="none" w:sz="0" w:space="0" w:color="auto"/>
        <w:right w:val="none" w:sz="0" w:space="0" w:color="auto"/>
      </w:divBdr>
    </w:div>
    <w:div w:id="1942059052">
      <w:bodyDiv w:val="1"/>
      <w:marLeft w:val="0"/>
      <w:marRight w:val="0"/>
      <w:marTop w:val="0"/>
      <w:marBottom w:val="0"/>
      <w:divBdr>
        <w:top w:val="none" w:sz="0" w:space="0" w:color="auto"/>
        <w:left w:val="none" w:sz="0" w:space="0" w:color="auto"/>
        <w:bottom w:val="none" w:sz="0" w:space="0" w:color="auto"/>
        <w:right w:val="none" w:sz="0" w:space="0" w:color="auto"/>
      </w:divBdr>
    </w:div>
    <w:div w:id="2005862285">
      <w:bodyDiv w:val="1"/>
      <w:marLeft w:val="0"/>
      <w:marRight w:val="0"/>
      <w:marTop w:val="0"/>
      <w:marBottom w:val="0"/>
      <w:divBdr>
        <w:top w:val="none" w:sz="0" w:space="0" w:color="auto"/>
        <w:left w:val="none" w:sz="0" w:space="0" w:color="auto"/>
        <w:bottom w:val="none" w:sz="0" w:space="0" w:color="auto"/>
        <w:right w:val="none" w:sz="0" w:space="0" w:color="auto"/>
      </w:divBdr>
    </w:div>
    <w:div w:id="2104639663">
      <w:bodyDiv w:val="1"/>
      <w:marLeft w:val="0"/>
      <w:marRight w:val="0"/>
      <w:marTop w:val="0"/>
      <w:marBottom w:val="0"/>
      <w:divBdr>
        <w:top w:val="none" w:sz="0" w:space="0" w:color="auto"/>
        <w:left w:val="none" w:sz="0" w:space="0" w:color="auto"/>
        <w:bottom w:val="none" w:sz="0" w:space="0" w:color="auto"/>
        <w:right w:val="none" w:sz="0" w:space="0" w:color="auto"/>
      </w:divBdr>
    </w:div>
    <w:div w:id="21351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thony/Downloads/Age-Population-Pyrami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wdUpDiag">
              <a:fgClr>
                <a:schemeClr val="tx1"/>
              </a:fgClr>
              <a:bgClr>
                <a:schemeClr val="bg1"/>
              </a:bgClr>
            </a:pattFill>
            <a:ln>
              <a:solidFill>
                <a:schemeClr val="tx1"/>
              </a:solidFill>
            </a:ln>
            <a:effectLst/>
          </c:spPr>
          <c:invertIfNegative val="0"/>
          <c:cat>
            <c:strRef>
              <c:f>Sheet2!$A$2:$A$7</c:f>
              <c:strCache>
                <c:ptCount val="6"/>
                <c:pt idx="0">
                  <c:v>Australia</c:v>
                </c:pt>
                <c:pt idx="1">
                  <c:v>Bangladesh</c:v>
                </c:pt>
                <c:pt idx="2">
                  <c:v>Canada</c:v>
                </c:pt>
                <c:pt idx="3">
                  <c:v>German</c:v>
                </c:pt>
                <c:pt idx="4">
                  <c:v>Syria</c:v>
                </c:pt>
                <c:pt idx="5">
                  <c:v>Ukraine</c:v>
                </c:pt>
              </c:strCache>
            </c:strRef>
          </c:cat>
          <c:val>
            <c:numRef>
              <c:f>Sheet2!$B$2:$B$7</c:f>
              <c:numCache>
                <c:formatCode>General</c:formatCode>
                <c:ptCount val="6"/>
                <c:pt idx="0">
                  <c:v>220</c:v>
                </c:pt>
                <c:pt idx="1">
                  <c:v>-100</c:v>
                </c:pt>
                <c:pt idx="2">
                  <c:v>250</c:v>
                </c:pt>
                <c:pt idx="3">
                  <c:v>300</c:v>
                </c:pt>
                <c:pt idx="4">
                  <c:v>-600</c:v>
                </c:pt>
                <c:pt idx="5">
                  <c:v>-400</c:v>
                </c:pt>
              </c:numCache>
            </c:numRef>
          </c:val>
          <c:extLst>
            <c:ext xmlns:c16="http://schemas.microsoft.com/office/drawing/2014/chart" uri="{C3380CC4-5D6E-409C-BE32-E72D297353CC}">
              <c16:uniqueId val="{00000000-CE30-EE4A-B90C-5C19AEF244C9}"/>
            </c:ext>
          </c:extLst>
        </c:ser>
        <c:dLbls>
          <c:showLegendKey val="0"/>
          <c:showVal val="0"/>
          <c:showCatName val="0"/>
          <c:showSerName val="0"/>
          <c:showPercent val="0"/>
          <c:showBubbleSize val="0"/>
        </c:dLbls>
        <c:gapWidth val="87"/>
        <c:overlap val="-61"/>
        <c:axId val="541811264"/>
        <c:axId val="541930432"/>
      </c:barChart>
      <c:catAx>
        <c:axId val="54181126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41930432"/>
        <c:crosses val="autoZero"/>
        <c:auto val="1"/>
        <c:lblAlgn val="ctr"/>
        <c:lblOffset val="100"/>
        <c:noMultiLvlLbl val="0"/>
      </c:catAx>
      <c:valAx>
        <c:axId val="5419304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Net migration (thousands)</a:t>
                </a:r>
              </a:p>
            </c:rich>
          </c:tx>
          <c:overlay val="0"/>
          <c:spPr>
            <a:noFill/>
            <a:ln>
              <a:no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4181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 - Internet Geography</cp:lastModifiedBy>
  <cp:revision>4</cp:revision>
  <dcterms:created xsi:type="dcterms:W3CDTF">2025-02-17T14:49:00Z</dcterms:created>
  <dcterms:modified xsi:type="dcterms:W3CDTF">2025-02-17T15:00:00Z</dcterms:modified>
</cp:coreProperties>
</file>