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8734" w14:textId="586E71C0" w:rsidR="00E632F4" w:rsidRPr="00AE49B6" w:rsidRDefault="00E632F4" w:rsidP="00AE49B6">
      <w:pPr>
        <w:pStyle w:val="Default"/>
        <w:rPr>
          <w:rFonts w:asciiTheme="minorHAnsi" w:hAnsiTheme="minorHAnsi" w:cstheme="minorHAnsi"/>
          <w:sz w:val="22"/>
          <w:szCs w:val="22"/>
        </w:rPr>
      </w:pPr>
      <w:r w:rsidRPr="00416170">
        <w:rPr>
          <w:rFonts w:asciiTheme="minorHAnsi" w:hAnsiTheme="minorHAnsi" w:cstheme="minorHAnsi"/>
          <w:b/>
          <w:bCs/>
          <w:sz w:val="32"/>
          <w:szCs w:val="32"/>
        </w:rPr>
        <w:t>Mark Scheme</w:t>
      </w:r>
    </w:p>
    <w:p w14:paraId="6FB0ACE1" w14:textId="77777777" w:rsidR="00E632F4" w:rsidRPr="00416170" w:rsidRDefault="00E632F4" w:rsidP="00E632F4">
      <w:pPr>
        <w:rPr>
          <w:rFonts w:asciiTheme="minorHAnsi" w:hAnsiTheme="minorHAnsi" w:cstheme="minorHAnsi"/>
        </w:rPr>
      </w:pPr>
    </w:p>
    <w:p w14:paraId="47480B58" w14:textId="73A54572" w:rsidR="00E632F4" w:rsidRPr="009750A1" w:rsidRDefault="00E632F4" w:rsidP="00E632F4">
      <w:pPr>
        <w:rPr>
          <w:rFonts w:asciiTheme="minorHAnsi" w:hAnsiTheme="minorHAnsi" w:cstheme="minorHAnsi"/>
          <w:b/>
          <w:bCs/>
          <w:i/>
          <w:iCs/>
          <w:color w:val="2B2438"/>
          <w:shd w:val="clear" w:color="auto" w:fill="FFFFFF"/>
        </w:rPr>
      </w:pPr>
      <w:r w:rsidRPr="009750A1">
        <w:rPr>
          <w:rFonts w:asciiTheme="minorHAnsi" w:hAnsiTheme="minorHAnsi" w:cstheme="minorHAnsi"/>
          <w:b/>
          <w:bCs/>
          <w:sz w:val="28"/>
          <w:szCs w:val="28"/>
        </w:rPr>
        <w:t xml:space="preserve">The Changing Economic World </w:t>
      </w:r>
      <w:r w:rsidRPr="009750A1">
        <w:rPr>
          <w:rFonts w:asciiTheme="minorHAnsi" w:hAnsiTheme="minorHAnsi" w:cstheme="minorHAnsi"/>
          <w:b/>
          <w:bCs/>
          <w:sz w:val="28"/>
          <w:szCs w:val="28"/>
        </w:rPr>
        <w:br/>
      </w:r>
      <w:r w:rsidRPr="009750A1">
        <w:rPr>
          <w:rFonts w:asciiTheme="minorHAnsi" w:hAnsiTheme="minorHAnsi" w:cstheme="minorHAnsi"/>
          <w:b/>
          <w:bCs/>
          <w:i/>
          <w:iCs/>
          <w:color w:val="2B2438"/>
          <w:shd w:val="clear" w:color="auto" w:fill="FFFFFF"/>
        </w:rPr>
        <w:t>Various strategies exist for reducing the global development gap</w:t>
      </w:r>
    </w:p>
    <w:p w14:paraId="36FB778C" w14:textId="77777777" w:rsidR="00E632F4" w:rsidRPr="00F6367E" w:rsidRDefault="00E632F4" w:rsidP="00E632F4">
      <w:pPr>
        <w:rPr>
          <w:rFonts w:asciiTheme="minorHAnsi" w:hAnsiTheme="minorHAnsi" w:cstheme="minorHAnsi"/>
          <w:i/>
          <w:iCs/>
          <w:color w:val="2B2438"/>
          <w:shd w:val="clear" w:color="auto" w:fill="FFFFFF"/>
        </w:rPr>
      </w:pPr>
    </w:p>
    <w:p w14:paraId="6034A3D6" w14:textId="51439D63" w:rsidR="00E632F4" w:rsidRPr="00F6367E" w:rsidRDefault="00E632F4" w:rsidP="00B53FC9">
      <w:pPr>
        <w:pStyle w:val="Default"/>
        <w:numPr>
          <w:ilvl w:val="1"/>
          <w:numId w:val="56"/>
        </w:numPr>
        <w:rPr>
          <w:rFonts w:asciiTheme="minorHAnsi" w:hAnsiTheme="minorHAnsi" w:cstheme="minorHAnsi"/>
          <w:sz w:val="22"/>
          <w:szCs w:val="22"/>
        </w:rPr>
      </w:pPr>
      <w:r w:rsidRPr="00F6367E">
        <w:rPr>
          <w:rFonts w:asciiTheme="minorHAnsi" w:hAnsiTheme="minorHAnsi" w:cstheme="minorHAnsi"/>
          <w:sz w:val="22"/>
          <w:szCs w:val="22"/>
        </w:rPr>
        <w:t xml:space="preserve">One mark for each correct identification. </w:t>
      </w:r>
      <w:r w:rsidRPr="00F6367E">
        <w:rPr>
          <w:rFonts w:asciiTheme="minorHAnsi" w:hAnsiTheme="minorHAnsi" w:cstheme="minorHAnsi"/>
          <w:sz w:val="22"/>
          <w:szCs w:val="22"/>
        </w:rPr>
        <w:br/>
      </w:r>
      <w:r w:rsidRPr="00F6367E">
        <w:rPr>
          <w:rFonts w:asciiTheme="minorHAnsi" w:hAnsiTheme="minorHAnsi" w:cstheme="minorHAnsi"/>
          <w:sz w:val="22"/>
          <w:szCs w:val="22"/>
        </w:rPr>
        <w:br/>
        <w:t>Unreliable water supply / erratic rainfall makes crop growing difficult, low incomes / reliance on subsistence farming, limited access to irrigation technology without external support, vulnerability to drought leading to crop failures and food insecurity.</w:t>
      </w:r>
      <w:r w:rsidRPr="00F6367E">
        <w:rPr>
          <w:rFonts w:asciiTheme="minorHAnsi" w:hAnsiTheme="minorHAnsi" w:cstheme="minorHAnsi"/>
          <w:sz w:val="22"/>
          <w:szCs w:val="22"/>
        </w:rPr>
        <w:br/>
      </w:r>
      <w:r w:rsidRPr="00F6367E">
        <w:rPr>
          <w:rFonts w:asciiTheme="minorHAnsi" w:hAnsiTheme="minorHAnsi" w:cstheme="minorHAnsi"/>
          <w:sz w:val="22"/>
          <w:szCs w:val="22"/>
        </w:rPr>
        <w:br/>
        <w:t xml:space="preserve">AO4 = 2 marks </w:t>
      </w:r>
      <w:r w:rsidR="00AD0C04" w:rsidRPr="00F6367E">
        <w:rPr>
          <w:rFonts w:asciiTheme="minorHAnsi" w:hAnsiTheme="minorHAnsi" w:cstheme="minorHAnsi"/>
          <w:sz w:val="22"/>
          <w:szCs w:val="22"/>
        </w:rPr>
        <w:br/>
      </w:r>
    </w:p>
    <w:p w14:paraId="388785C2" w14:textId="0AA03E4D" w:rsidR="00AD0C04" w:rsidRPr="00F6367E" w:rsidRDefault="00AD0C04" w:rsidP="00AD0C04">
      <w:pPr>
        <w:pStyle w:val="Default"/>
        <w:numPr>
          <w:ilvl w:val="1"/>
          <w:numId w:val="56"/>
        </w:numPr>
        <w:rPr>
          <w:rFonts w:asciiTheme="minorHAnsi" w:hAnsiTheme="minorHAnsi" w:cstheme="minorHAnsi"/>
          <w:sz w:val="22"/>
          <w:szCs w:val="22"/>
        </w:rPr>
      </w:pPr>
      <w:r w:rsidRPr="00F6367E">
        <w:rPr>
          <w:rFonts w:asciiTheme="minorHAnsi" w:hAnsiTheme="minorHAnsi" w:cstheme="minorHAnsi"/>
          <w:sz w:val="22"/>
          <w:szCs w:val="22"/>
        </w:rPr>
        <w:t>Candidates need not make reference to Figure 8 though to do so would be a valid approach provided answer move beyond it or adapts it in some way. Candidates should show an awareness of how intermediate technology can be appropriate for poorer countries e.g.</w:t>
      </w:r>
    </w:p>
    <w:p w14:paraId="42234688" w14:textId="5467043E" w:rsidR="00AD0C04" w:rsidRPr="00F6367E" w:rsidRDefault="00AD0C04" w:rsidP="009750A1">
      <w:pPr>
        <w:pStyle w:val="Default"/>
        <w:ind w:left="1080" w:firstLine="360"/>
        <w:rPr>
          <w:rFonts w:asciiTheme="minorHAnsi" w:hAnsiTheme="minorHAnsi" w:cstheme="minorHAnsi"/>
          <w:sz w:val="22"/>
          <w:szCs w:val="22"/>
        </w:rPr>
      </w:pPr>
      <w:r w:rsidRPr="00F6367E">
        <w:rPr>
          <w:rFonts w:asciiTheme="minorHAnsi" w:hAnsiTheme="minorHAnsi" w:cstheme="minorHAnsi"/>
          <w:sz w:val="22"/>
          <w:szCs w:val="22"/>
        </w:rPr>
        <w:t>• The tools / systems are simple and affordable (1)</w:t>
      </w:r>
    </w:p>
    <w:p w14:paraId="5E55AE30" w14:textId="77777777" w:rsidR="00AD0C04" w:rsidRPr="00F6367E" w:rsidRDefault="00AD0C04" w:rsidP="009750A1">
      <w:pPr>
        <w:pStyle w:val="Default"/>
        <w:ind w:left="1080" w:firstLine="360"/>
        <w:rPr>
          <w:rFonts w:asciiTheme="minorHAnsi" w:hAnsiTheme="minorHAnsi" w:cstheme="minorHAnsi"/>
          <w:sz w:val="22"/>
          <w:szCs w:val="22"/>
        </w:rPr>
      </w:pPr>
      <w:r w:rsidRPr="00F6367E">
        <w:rPr>
          <w:rFonts w:asciiTheme="minorHAnsi" w:hAnsiTheme="minorHAnsi" w:cstheme="minorHAnsi"/>
          <w:sz w:val="22"/>
          <w:szCs w:val="22"/>
        </w:rPr>
        <w:t>• By providing simple machines / tools people can develop businesses and earn money (1)</w:t>
      </w:r>
    </w:p>
    <w:p w14:paraId="4D232827" w14:textId="442C53B9" w:rsidR="00AD0C04" w:rsidRPr="00F6367E" w:rsidRDefault="00AD0C04" w:rsidP="009750A1">
      <w:pPr>
        <w:pStyle w:val="Default"/>
        <w:ind w:left="1440"/>
        <w:rPr>
          <w:rFonts w:asciiTheme="minorHAnsi" w:hAnsiTheme="minorHAnsi" w:cstheme="minorHAnsi"/>
          <w:sz w:val="22"/>
          <w:szCs w:val="22"/>
        </w:rPr>
      </w:pPr>
      <w:r w:rsidRPr="00F6367E">
        <w:rPr>
          <w:rFonts w:asciiTheme="minorHAnsi" w:hAnsiTheme="minorHAnsi" w:cstheme="minorHAnsi"/>
          <w:sz w:val="22"/>
          <w:szCs w:val="22"/>
        </w:rPr>
        <w:t>• It involves local communities so is 'bottom up' development (1)</w:t>
      </w:r>
      <w:r w:rsidRPr="00F6367E">
        <w:rPr>
          <w:rFonts w:asciiTheme="minorHAnsi" w:hAnsiTheme="minorHAnsi" w:cstheme="minorHAnsi"/>
          <w:sz w:val="22"/>
          <w:szCs w:val="22"/>
        </w:rPr>
        <w:br/>
      </w:r>
      <w:r w:rsidRPr="00F6367E">
        <w:rPr>
          <w:rFonts w:asciiTheme="minorHAnsi" w:hAnsiTheme="minorHAnsi" w:cstheme="minorHAnsi"/>
          <w:sz w:val="22"/>
          <w:szCs w:val="22"/>
        </w:rPr>
        <w:br/>
        <w:t>Credit negative comments clarifying the difference between intermediate and other technology e.g. It is not expensive/complicated</w:t>
      </w:r>
    </w:p>
    <w:p w14:paraId="58C84998" w14:textId="205FAD94" w:rsidR="00AD0C04" w:rsidRPr="00F6367E" w:rsidRDefault="00AD0C04" w:rsidP="009750A1">
      <w:pPr>
        <w:pStyle w:val="Default"/>
        <w:ind w:left="1440"/>
        <w:rPr>
          <w:rFonts w:asciiTheme="minorHAnsi" w:hAnsiTheme="minorHAnsi" w:cstheme="minorHAnsi"/>
          <w:sz w:val="22"/>
          <w:szCs w:val="22"/>
        </w:rPr>
      </w:pPr>
      <w:r w:rsidRPr="00F6367E">
        <w:rPr>
          <w:rFonts w:asciiTheme="minorHAnsi" w:hAnsiTheme="minorHAnsi" w:cstheme="minorHAnsi"/>
          <w:sz w:val="22"/>
          <w:szCs w:val="22"/>
        </w:rPr>
        <w:br/>
        <w:t>No credit for repetition of Figure 8 only.</w:t>
      </w:r>
    </w:p>
    <w:p w14:paraId="2D4E68C0" w14:textId="14E07F3E" w:rsidR="00CC7420" w:rsidRPr="00F6367E" w:rsidRDefault="00AD0C04" w:rsidP="006A3132">
      <w:pPr>
        <w:pStyle w:val="Default"/>
        <w:ind w:left="1440"/>
        <w:rPr>
          <w:rFonts w:asciiTheme="minorHAnsi" w:hAnsiTheme="minorHAnsi" w:cstheme="minorHAnsi"/>
          <w:sz w:val="22"/>
          <w:szCs w:val="22"/>
        </w:rPr>
      </w:pPr>
      <w:r w:rsidRPr="00F6367E">
        <w:rPr>
          <w:rFonts w:asciiTheme="minorHAnsi" w:hAnsiTheme="minorHAnsi" w:cstheme="minorHAnsi"/>
          <w:sz w:val="22"/>
          <w:szCs w:val="22"/>
        </w:rPr>
        <w:br/>
        <w:t>A01 = 1 mark|</w:t>
      </w:r>
    </w:p>
    <w:p w14:paraId="4DE47FB0" w14:textId="53059A83" w:rsidR="00CC7420" w:rsidRPr="00F6367E" w:rsidRDefault="00CC7420" w:rsidP="00CC7420">
      <w:pPr>
        <w:pStyle w:val="ListParagraph"/>
        <w:numPr>
          <w:ilvl w:val="1"/>
          <w:numId w:val="56"/>
        </w:numPr>
        <w:spacing w:before="100" w:beforeAutospacing="1" w:after="100" w:afterAutospacing="1"/>
        <w:rPr>
          <w:rFonts w:cstheme="minorHAnsi"/>
          <w:sz w:val="22"/>
          <w:szCs w:val="22"/>
        </w:rPr>
      </w:pPr>
      <w:r w:rsidRPr="00F6367E">
        <w:rPr>
          <w:rFonts w:cstheme="minorHAnsi"/>
          <w:sz w:val="22"/>
          <w:szCs w:val="22"/>
        </w:rPr>
        <w:t xml:space="preserve">Candidates should show an awareness of how Fair Trade can be beneficial to communities in poorer countries e.g. </w:t>
      </w:r>
      <w:r w:rsidRPr="00F6367E">
        <w:rPr>
          <w:rFonts w:cstheme="minorHAnsi"/>
          <w:sz w:val="22"/>
          <w:szCs w:val="22"/>
        </w:rPr>
        <w:br/>
        <w:t>• Fair Trade guarantees a minimum price for producers, protecting them from market fluctuations (1).</w:t>
      </w:r>
      <w:r w:rsidRPr="00F6367E">
        <w:rPr>
          <w:rFonts w:cstheme="minorHAnsi"/>
          <w:sz w:val="22"/>
          <w:szCs w:val="22"/>
        </w:rPr>
        <w:br/>
        <w:t>• It provides an additional ‘Fair Trade premium’ for community development (1).</w:t>
      </w:r>
      <w:r w:rsidRPr="00F6367E">
        <w:rPr>
          <w:rFonts w:cstheme="minorHAnsi"/>
          <w:sz w:val="22"/>
          <w:szCs w:val="22"/>
        </w:rPr>
        <w:br/>
        <w:t>• Better working conditions and fair wages are encouraged to reduce exploitation (1).</w:t>
      </w:r>
      <w:r w:rsidRPr="00F6367E">
        <w:rPr>
          <w:rFonts w:cstheme="minorHAnsi"/>
          <w:sz w:val="22"/>
          <w:szCs w:val="22"/>
        </w:rPr>
        <w:br/>
        <w:t>• Emphasizes equitable global trade relationships, often involving small-scale farmers (1).</w:t>
      </w:r>
      <w:r w:rsidRPr="00F6367E">
        <w:rPr>
          <w:rFonts w:cstheme="minorHAnsi"/>
          <w:sz w:val="22"/>
          <w:szCs w:val="22"/>
        </w:rPr>
        <w:br/>
      </w:r>
      <w:r w:rsidRPr="00F6367E">
        <w:rPr>
          <w:rFonts w:cstheme="minorHAnsi"/>
          <w:sz w:val="22"/>
          <w:szCs w:val="22"/>
        </w:rPr>
        <w:br/>
        <w:t>Credit negative comments clarifying the difference between Fair Trade and conventional trade (e.g., it is not purely profit-driven and avoids exploitative pricing).</w:t>
      </w:r>
      <w:r w:rsidRPr="00F6367E">
        <w:rPr>
          <w:rFonts w:cstheme="minorHAnsi"/>
          <w:sz w:val="22"/>
          <w:szCs w:val="22"/>
        </w:rPr>
        <w:br/>
      </w:r>
      <w:r w:rsidRPr="00F6367E">
        <w:rPr>
          <w:rFonts w:cstheme="minorHAnsi"/>
          <w:sz w:val="22"/>
          <w:szCs w:val="22"/>
        </w:rPr>
        <w:br/>
      </w:r>
      <w:r w:rsidRPr="00F6367E">
        <w:rPr>
          <w:rStyle w:val="Strong"/>
          <w:rFonts w:cstheme="minorHAnsi"/>
          <w:b w:val="0"/>
          <w:bCs w:val="0"/>
          <w:sz w:val="22"/>
          <w:szCs w:val="22"/>
        </w:rPr>
        <w:t>AO1 = 1 mark</w:t>
      </w:r>
      <w:r w:rsidRPr="00F6367E">
        <w:rPr>
          <w:rFonts w:cstheme="minorHAnsi"/>
          <w:sz w:val="22"/>
          <w:szCs w:val="22"/>
        </w:rPr>
        <w:br/>
      </w:r>
    </w:p>
    <w:p w14:paraId="4A9FFAEC" w14:textId="376C3971" w:rsidR="00CC7420" w:rsidRPr="00F6367E" w:rsidRDefault="00B53FC9" w:rsidP="00CC7420">
      <w:pPr>
        <w:pStyle w:val="Default"/>
        <w:numPr>
          <w:ilvl w:val="1"/>
          <w:numId w:val="56"/>
        </w:numPr>
        <w:rPr>
          <w:rFonts w:asciiTheme="minorHAnsi" w:hAnsiTheme="minorHAnsi" w:cstheme="minorHAnsi"/>
          <w:sz w:val="22"/>
          <w:szCs w:val="22"/>
        </w:rPr>
      </w:pPr>
      <w:r w:rsidRPr="00F6367E">
        <w:rPr>
          <w:rFonts w:asciiTheme="minorHAnsi" w:hAnsiTheme="minorHAnsi" w:cstheme="minorHAnsi"/>
          <w:sz w:val="22"/>
          <w:szCs w:val="22"/>
        </w:rPr>
        <w:t xml:space="preserve">One mark for each correct identification. </w:t>
      </w:r>
    </w:p>
    <w:p w14:paraId="52376792" w14:textId="77777777" w:rsidR="00CC7420" w:rsidRPr="00F6367E" w:rsidRDefault="00CC7420" w:rsidP="00CC7420">
      <w:pPr>
        <w:pStyle w:val="Default"/>
        <w:rPr>
          <w:rFonts w:asciiTheme="minorHAnsi" w:hAnsiTheme="minorHAnsi" w:cstheme="minorHAnsi"/>
          <w:sz w:val="22"/>
          <w:szCs w:val="22"/>
        </w:rPr>
      </w:pPr>
    </w:p>
    <w:p w14:paraId="28FF2AA1" w14:textId="77777777" w:rsidR="00CC7420" w:rsidRPr="00F6367E" w:rsidRDefault="00B53FC9" w:rsidP="00CC7420">
      <w:pPr>
        <w:pStyle w:val="Default"/>
        <w:numPr>
          <w:ilvl w:val="0"/>
          <w:numId w:val="72"/>
        </w:numPr>
        <w:ind w:left="1843"/>
        <w:rPr>
          <w:rFonts w:asciiTheme="minorHAnsi" w:hAnsiTheme="minorHAnsi" w:cstheme="minorHAnsi"/>
          <w:sz w:val="22"/>
          <w:szCs w:val="22"/>
        </w:rPr>
      </w:pPr>
      <w:r w:rsidRPr="00F6367E">
        <w:rPr>
          <w:rFonts w:asciiTheme="minorHAnsi" w:hAnsiTheme="minorHAnsi" w:cstheme="minorHAnsi"/>
          <w:sz w:val="22"/>
          <w:szCs w:val="22"/>
        </w:rPr>
        <w:t>Guaranteed minimum price for cocoa beans (1)</w:t>
      </w:r>
    </w:p>
    <w:p w14:paraId="023F60D8" w14:textId="77777777" w:rsidR="00CC7420" w:rsidRPr="00F6367E" w:rsidRDefault="00B53FC9" w:rsidP="00CC7420">
      <w:pPr>
        <w:pStyle w:val="Default"/>
        <w:numPr>
          <w:ilvl w:val="0"/>
          <w:numId w:val="72"/>
        </w:numPr>
        <w:ind w:left="1843"/>
        <w:rPr>
          <w:rFonts w:asciiTheme="minorHAnsi" w:hAnsiTheme="minorHAnsi" w:cstheme="minorHAnsi"/>
          <w:sz w:val="22"/>
          <w:szCs w:val="22"/>
        </w:rPr>
      </w:pPr>
      <w:r w:rsidRPr="00F6367E">
        <w:rPr>
          <w:rFonts w:asciiTheme="minorHAnsi" w:hAnsiTheme="minorHAnsi" w:cstheme="minorHAnsi"/>
          <w:sz w:val="22"/>
          <w:szCs w:val="22"/>
        </w:rPr>
        <w:t>Additional ‘Fair Trade premium’ for community projects (1)</w:t>
      </w:r>
    </w:p>
    <w:p w14:paraId="03ACBD21" w14:textId="77777777" w:rsidR="00CC7420" w:rsidRPr="00F6367E" w:rsidRDefault="00B53FC9" w:rsidP="00CC7420">
      <w:pPr>
        <w:pStyle w:val="Default"/>
        <w:numPr>
          <w:ilvl w:val="0"/>
          <w:numId w:val="72"/>
        </w:numPr>
        <w:ind w:left="1843"/>
        <w:rPr>
          <w:rFonts w:asciiTheme="minorHAnsi" w:hAnsiTheme="minorHAnsi" w:cstheme="minorHAnsi"/>
          <w:sz w:val="22"/>
          <w:szCs w:val="22"/>
        </w:rPr>
      </w:pPr>
      <w:r w:rsidRPr="00F6367E">
        <w:rPr>
          <w:rFonts w:asciiTheme="minorHAnsi" w:hAnsiTheme="minorHAnsi" w:cstheme="minorHAnsi"/>
          <w:sz w:val="22"/>
          <w:szCs w:val="22"/>
        </w:rPr>
        <w:t>Better income stability and reduced vulnerability to sudden price drops (1)</w:t>
      </w:r>
    </w:p>
    <w:p w14:paraId="113D7DE8" w14:textId="77777777" w:rsidR="00CC7420" w:rsidRPr="00F6367E" w:rsidRDefault="00B53FC9" w:rsidP="00CC7420">
      <w:pPr>
        <w:pStyle w:val="Default"/>
        <w:numPr>
          <w:ilvl w:val="0"/>
          <w:numId w:val="72"/>
        </w:numPr>
        <w:ind w:left="1843"/>
        <w:rPr>
          <w:rFonts w:asciiTheme="minorHAnsi" w:hAnsiTheme="minorHAnsi" w:cstheme="minorHAnsi"/>
          <w:sz w:val="22"/>
          <w:szCs w:val="22"/>
        </w:rPr>
      </w:pPr>
      <w:r w:rsidRPr="00F6367E">
        <w:rPr>
          <w:rFonts w:asciiTheme="minorHAnsi" w:hAnsiTheme="minorHAnsi" w:cstheme="minorHAnsi"/>
          <w:sz w:val="22"/>
          <w:szCs w:val="22"/>
        </w:rPr>
        <w:t>Improved local infrastructure, e.g. new wells and classrooms (1)</w:t>
      </w:r>
    </w:p>
    <w:p w14:paraId="38C4C299" w14:textId="77777777" w:rsidR="00CC7420" w:rsidRPr="00F6367E" w:rsidRDefault="00CC7420" w:rsidP="00CC7420">
      <w:pPr>
        <w:pStyle w:val="Default"/>
        <w:ind w:left="1483"/>
        <w:rPr>
          <w:rFonts w:asciiTheme="minorHAnsi" w:hAnsiTheme="minorHAnsi" w:cstheme="minorHAnsi"/>
          <w:sz w:val="22"/>
          <w:szCs w:val="22"/>
        </w:rPr>
      </w:pPr>
    </w:p>
    <w:p w14:paraId="3BCB0603" w14:textId="147C3FF6" w:rsidR="009750A1" w:rsidRPr="00F6367E" w:rsidRDefault="00CC7420" w:rsidP="00CC7420">
      <w:pPr>
        <w:pStyle w:val="Default"/>
        <w:ind w:left="1483"/>
        <w:rPr>
          <w:rFonts w:asciiTheme="minorHAnsi" w:hAnsiTheme="minorHAnsi" w:cstheme="minorHAnsi"/>
          <w:sz w:val="22"/>
          <w:szCs w:val="22"/>
        </w:rPr>
      </w:pPr>
      <w:r w:rsidRPr="00F6367E">
        <w:rPr>
          <w:rFonts w:asciiTheme="minorHAnsi" w:hAnsiTheme="minorHAnsi" w:cstheme="minorHAnsi"/>
          <w:sz w:val="22"/>
          <w:szCs w:val="22"/>
        </w:rPr>
        <w:t>Award mark(s) if student makes an appropriate inference from Figure 9</w:t>
      </w:r>
      <w:r w:rsidR="00B53FC9" w:rsidRPr="00F6367E">
        <w:rPr>
          <w:rFonts w:asciiTheme="minorHAnsi" w:hAnsiTheme="minorHAnsi" w:cstheme="minorHAnsi"/>
          <w:sz w:val="22"/>
          <w:szCs w:val="22"/>
        </w:rPr>
        <w:br/>
      </w:r>
      <w:r w:rsidR="00B53FC9" w:rsidRPr="00F6367E">
        <w:rPr>
          <w:rFonts w:asciiTheme="minorHAnsi" w:hAnsiTheme="minorHAnsi" w:cstheme="minorHAnsi"/>
          <w:sz w:val="22"/>
          <w:szCs w:val="22"/>
        </w:rPr>
        <w:br/>
        <w:t>AO4 = 2 marks</w:t>
      </w:r>
      <w:r w:rsidRPr="00F6367E">
        <w:rPr>
          <w:rFonts w:asciiTheme="minorHAnsi" w:hAnsiTheme="minorHAnsi" w:cstheme="minorHAnsi"/>
          <w:sz w:val="22"/>
          <w:szCs w:val="22"/>
        </w:rPr>
        <w:br/>
      </w:r>
    </w:p>
    <w:p w14:paraId="7E435DD3" w14:textId="77777777" w:rsidR="007E4D23" w:rsidRPr="00F6367E" w:rsidRDefault="007E4D23" w:rsidP="007E4D23">
      <w:pPr>
        <w:pStyle w:val="ListParagraph"/>
        <w:numPr>
          <w:ilvl w:val="1"/>
          <w:numId w:val="56"/>
        </w:numPr>
        <w:rPr>
          <w:rFonts w:cstheme="minorHAnsi"/>
          <w:color w:val="000000"/>
          <w:sz w:val="22"/>
          <w:szCs w:val="22"/>
        </w:rPr>
      </w:pPr>
      <w:r w:rsidRPr="00F6367E">
        <w:rPr>
          <w:rFonts w:cstheme="minorHAnsi"/>
          <w:color w:val="000000"/>
          <w:sz w:val="22"/>
          <w:szCs w:val="22"/>
        </w:rPr>
        <w:t>One mark for each correct identification. Credit any valid statement that directly addresses the improvements resulting from debt relief, for example:</w:t>
      </w:r>
    </w:p>
    <w:p w14:paraId="4AC23613" w14:textId="4EBB3093" w:rsidR="007E4D23" w:rsidRPr="00F6367E" w:rsidRDefault="007E4D23" w:rsidP="007E4D23">
      <w:pPr>
        <w:pStyle w:val="ListParagraph"/>
        <w:numPr>
          <w:ilvl w:val="0"/>
          <w:numId w:val="75"/>
        </w:numPr>
        <w:ind w:left="1843"/>
        <w:rPr>
          <w:rFonts w:cstheme="minorHAnsi"/>
          <w:color w:val="000000"/>
          <w:sz w:val="22"/>
          <w:szCs w:val="22"/>
        </w:rPr>
      </w:pPr>
      <w:r w:rsidRPr="00F6367E">
        <w:rPr>
          <w:rFonts w:cstheme="minorHAnsi"/>
          <w:color w:val="000000"/>
          <w:sz w:val="22"/>
          <w:szCs w:val="22"/>
        </w:rPr>
        <w:t>Government can spend more on healthcare, improving medical facilities (1)</w:t>
      </w:r>
    </w:p>
    <w:p w14:paraId="17A14E92" w14:textId="77777777" w:rsidR="007E4D23" w:rsidRPr="00F6367E" w:rsidRDefault="007E4D23" w:rsidP="007E4D23">
      <w:pPr>
        <w:numPr>
          <w:ilvl w:val="0"/>
          <w:numId w:val="74"/>
        </w:numPr>
        <w:ind w:left="1843"/>
        <w:rPr>
          <w:rFonts w:asciiTheme="minorHAnsi" w:eastAsiaTheme="minorHAnsi" w:hAnsiTheme="minorHAnsi" w:cstheme="minorHAnsi"/>
          <w:color w:val="000000"/>
          <w:sz w:val="22"/>
          <w:szCs w:val="22"/>
          <w:lang w:eastAsia="en-US"/>
        </w:rPr>
      </w:pPr>
      <w:r w:rsidRPr="00F6367E">
        <w:rPr>
          <w:rFonts w:asciiTheme="minorHAnsi" w:eastAsiaTheme="minorHAnsi" w:hAnsiTheme="minorHAnsi" w:cstheme="minorHAnsi"/>
          <w:color w:val="000000"/>
          <w:sz w:val="22"/>
          <w:szCs w:val="22"/>
          <w:lang w:eastAsia="en-US"/>
        </w:rPr>
        <w:t>More funds available to invest in education, boosting literacy rates (1)</w:t>
      </w:r>
    </w:p>
    <w:p w14:paraId="685D296E" w14:textId="32C2BD88" w:rsidR="007E4D23" w:rsidRPr="00F6367E" w:rsidRDefault="007E4D23" w:rsidP="007E4D23">
      <w:pPr>
        <w:numPr>
          <w:ilvl w:val="0"/>
          <w:numId w:val="74"/>
        </w:numPr>
        <w:ind w:left="1843"/>
        <w:rPr>
          <w:rFonts w:asciiTheme="minorHAnsi" w:eastAsiaTheme="minorHAnsi" w:hAnsiTheme="minorHAnsi" w:cstheme="minorHAnsi"/>
          <w:color w:val="000000"/>
          <w:sz w:val="22"/>
          <w:szCs w:val="22"/>
          <w:lang w:eastAsia="en-US"/>
        </w:rPr>
      </w:pPr>
      <w:r w:rsidRPr="00F6367E">
        <w:rPr>
          <w:rFonts w:asciiTheme="minorHAnsi" w:eastAsiaTheme="minorHAnsi" w:hAnsiTheme="minorHAnsi" w:cstheme="minorHAnsi"/>
          <w:color w:val="000000"/>
          <w:sz w:val="22"/>
          <w:szCs w:val="22"/>
          <w:lang w:eastAsia="en-US"/>
        </w:rPr>
        <w:lastRenderedPageBreak/>
        <w:t>Greater resources for infrastructure projects, such as clean water supply (1)</w:t>
      </w:r>
      <w:r w:rsidRPr="00F6367E">
        <w:rPr>
          <w:rFonts w:asciiTheme="minorHAnsi" w:eastAsiaTheme="minorHAnsi" w:hAnsiTheme="minorHAnsi" w:cstheme="minorHAnsi"/>
          <w:color w:val="000000"/>
          <w:sz w:val="22"/>
          <w:szCs w:val="22"/>
          <w:lang w:eastAsia="en-US"/>
        </w:rPr>
        <w:br/>
      </w:r>
      <w:r w:rsidRPr="00F6367E">
        <w:rPr>
          <w:rFonts w:asciiTheme="minorHAnsi" w:eastAsiaTheme="minorHAnsi" w:hAnsiTheme="minorHAnsi" w:cstheme="minorHAnsi"/>
          <w:color w:val="000000"/>
          <w:sz w:val="22"/>
          <w:szCs w:val="22"/>
          <w:lang w:eastAsia="en-US"/>
        </w:rPr>
        <w:br/>
        <w:t>No credit for repetition of Figure 9 only.</w:t>
      </w:r>
      <w:r w:rsidR="003C7C38" w:rsidRPr="00F6367E">
        <w:rPr>
          <w:rFonts w:asciiTheme="minorHAnsi" w:eastAsiaTheme="minorHAnsi" w:hAnsiTheme="minorHAnsi" w:cstheme="minorHAnsi"/>
          <w:color w:val="000000"/>
          <w:sz w:val="22"/>
          <w:szCs w:val="22"/>
          <w:lang w:eastAsia="en-US"/>
        </w:rPr>
        <w:br/>
      </w:r>
      <w:r w:rsidR="003C7C38" w:rsidRPr="00F6367E">
        <w:rPr>
          <w:rFonts w:asciiTheme="minorHAnsi" w:eastAsiaTheme="minorHAnsi" w:hAnsiTheme="minorHAnsi" w:cstheme="minorHAnsi"/>
          <w:color w:val="000000"/>
          <w:sz w:val="22"/>
          <w:szCs w:val="22"/>
          <w:lang w:eastAsia="en-US"/>
        </w:rPr>
        <w:br/>
      </w:r>
      <w:r w:rsidRPr="00F6367E">
        <w:rPr>
          <w:rFonts w:asciiTheme="minorHAnsi" w:eastAsiaTheme="minorHAnsi" w:hAnsiTheme="minorHAnsi" w:cstheme="minorHAnsi"/>
          <w:color w:val="000000"/>
          <w:sz w:val="22"/>
          <w:szCs w:val="22"/>
          <w:lang w:eastAsia="en-US"/>
        </w:rPr>
        <w:t>AO4 = 2 marks</w:t>
      </w:r>
    </w:p>
    <w:p w14:paraId="1A5E2234" w14:textId="52D32C7D" w:rsidR="003C7C38" w:rsidRPr="00F6367E" w:rsidRDefault="003C7C38" w:rsidP="003C7C38">
      <w:pPr>
        <w:pStyle w:val="ListParagraph"/>
        <w:numPr>
          <w:ilvl w:val="1"/>
          <w:numId w:val="56"/>
        </w:numPr>
        <w:spacing w:before="100" w:beforeAutospacing="1" w:after="100" w:afterAutospacing="1"/>
        <w:rPr>
          <w:rFonts w:cstheme="minorHAnsi"/>
          <w:sz w:val="22"/>
          <w:szCs w:val="22"/>
        </w:rPr>
      </w:pPr>
      <w:r w:rsidRPr="00F6367E">
        <w:rPr>
          <w:rStyle w:val="Strong"/>
          <w:rFonts w:cstheme="minorHAnsi"/>
          <w:b w:val="0"/>
          <w:bCs w:val="0"/>
          <w:sz w:val="22"/>
          <w:szCs w:val="22"/>
        </w:rPr>
        <w:t>Award 1 mark</w:t>
      </w:r>
      <w:r w:rsidRPr="00F6367E">
        <w:rPr>
          <w:rFonts w:cstheme="minorHAnsi"/>
          <w:sz w:val="22"/>
          <w:szCs w:val="22"/>
        </w:rPr>
        <w:t xml:space="preserve"> for a </w:t>
      </w:r>
      <w:r w:rsidRPr="00F6367E">
        <w:rPr>
          <w:rStyle w:val="Strong"/>
          <w:rFonts w:cstheme="minorHAnsi"/>
          <w:b w:val="0"/>
          <w:bCs w:val="0"/>
          <w:sz w:val="22"/>
          <w:szCs w:val="22"/>
        </w:rPr>
        <w:t>correct definition</w:t>
      </w:r>
      <w:r w:rsidRPr="00F6367E">
        <w:rPr>
          <w:rFonts w:cstheme="minorHAnsi"/>
          <w:sz w:val="22"/>
          <w:szCs w:val="22"/>
        </w:rPr>
        <w:t xml:space="preserve"> or a </w:t>
      </w:r>
      <w:r w:rsidRPr="00F6367E">
        <w:rPr>
          <w:rStyle w:val="Strong"/>
          <w:rFonts w:cstheme="minorHAnsi"/>
          <w:b w:val="0"/>
          <w:bCs w:val="0"/>
          <w:sz w:val="22"/>
          <w:szCs w:val="22"/>
        </w:rPr>
        <w:t>valid statement</w:t>
      </w:r>
      <w:r w:rsidRPr="00F6367E">
        <w:rPr>
          <w:rFonts w:cstheme="minorHAnsi"/>
          <w:sz w:val="22"/>
          <w:szCs w:val="22"/>
        </w:rPr>
        <w:t xml:space="preserve"> describing debt relief e.g.:</w:t>
      </w:r>
      <w:r w:rsidRPr="00F6367E">
        <w:rPr>
          <w:rFonts w:cstheme="minorHAnsi"/>
          <w:sz w:val="22"/>
          <w:szCs w:val="22"/>
        </w:rPr>
        <w:br/>
      </w:r>
      <w:r w:rsidRPr="00F6367E">
        <w:rPr>
          <w:rFonts w:cstheme="minorHAnsi"/>
          <w:sz w:val="22"/>
          <w:szCs w:val="22"/>
        </w:rPr>
        <w:br/>
        <w:t>“The partial or complete cancellation of a country’s debt so it can use funds for development.” (1)</w:t>
      </w:r>
    </w:p>
    <w:p w14:paraId="7C369770" w14:textId="77777777" w:rsidR="00C91CB4" w:rsidRPr="00F6367E" w:rsidRDefault="003C7C38" w:rsidP="00C91CB4">
      <w:pPr>
        <w:spacing w:before="100" w:beforeAutospacing="1" w:after="100" w:afterAutospacing="1"/>
        <w:ind w:left="1440"/>
        <w:rPr>
          <w:rStyle w:val="Strong"/>
          <w:rFonts w:asciiTheme="minorHAnsi" w:hAnsiTheme="minorHAnsi" w:cstheme="minorHAnsi"/>
          <w:b w:val="0"/>
          <w:bCs w:val="0"/>
          <w:sz w:val="22"/>
          <w:szCs w:val="22"/>
        </w:rPr>
      </w:pPr>
      <w:r w:rsidRPr="00F6367E">
        <w:rPr>
          <w:rFonts w:asciiTheme="minorHAnsi" w:hAnsiTheme="minorHAnsi" w:cstheme="minorHAnsi"/>
          <w:sz w:val="22"/>
          <w:szCs w:val="22"/>
        </w:rPr>
        <w:t>“When lenders agree to reduce or eliminate the amount a country owes.” (1)</w:t>
      </w:r>
      <w:r w:rsidRPr="00F6367E">
        <w:rPr>
          <w:rFonts w:asciiTheme="minorHAnsi" w:hAnsiTheme="minorHAnsi" w:cstheme="minorHAnsi"/>
          <w:sz w:val="22"/>
          <w:szCs w:val="22"/>
        </w:rPr>
        <w:br/>
      </w:r>
      <w:r w:rsidRPr="00F6367E">
        <w:rPr>
          <w:rFonts w:asciiTheme="minorHAnsi" w:hAnsiTheme="minorHAnsi" w:cstheme="minorHAnsi"/>
          <w:sz w:val="22"/>
          <w:szCs w:val="22"/>
        </w:rPr>
        <w:br/>
      </w:r>
      <w:r w:rsidRPr="00F6367E">
        <w:rPr>
          <w:rStyle w:val="Strong"/>
          <w:rFonts w:asciiTheme="minorHAnsi" w:hAnsiTheme="minorHAnsi" w:cstheme="minorHAnsi"/>
          <w:b w:val="0"/>
          <w:bCs w:val="0"/>
          <w:sz w:val="22"/>
          <w:szCs w:val="22"/>
        </w:rPr>
        <w:t>AO1 = 1 mark</w:t>
      </w:r>
    </w:p>
    <w:p w14:paraId="71CB7A85" w14:textId="66821269" w:rsidR="00C91CB4" w:rsidRPr="00F6367E" w:rsidRDefault="00C91CB4" w:rsidP="00C91CB4">
      <w:pPr>
        <w:pStyle w:val="ListParagraph"/>
        <w:numPr>
          <w:ilvl w:val="1"/>
          <w:numId w:val="56"/>
        </w:numPr>
        <w:spacing w:before="100" w:beforeAutospacing="1" w:after="100" w:afterAutospacing="1"/>
        <w:rPr>
          <w:rFonts w:cstheme="minorHAnsi"/>
          <w:sz w:val="22"/>
          <w:szCs w:val="22"/>
        </w:rPr>
      </w:pPr>
      <w:r w:rsidRPr="00F6367E">
        <w:rPr>
          <w:rStyle w:val="Strong"/>
          <w:rFonts w:cstheme="minorHAnsi"/>
          <w:b w:val="0"/>
          <w:bCs w:val="0"/>
          <w:sz w:val="22"/>
          <w:szCs w:val="22"/>
        </w:rPr>
        <w:t>Award 1 mark</w:t>
      </w:r>
      <w:r w:rsidRPr="00F6367E">
        <w:rPr>
          <w:rFonts w:cstheme="minorHAnsi"/>
          <w:sz w:val="22"/>
          <w:szCs w:val="22"/>
        </w:rPr>
        <w:t xml:space="preserve"> for a </w:t>
      </w:r>
      <w:r w:rsidRPr="00F6367E">
        <w:rPr>
          <w:rStyle w:val="Strong"/>
          <w:rFonts w:cstheme="minorHAnsi"/>
          <w:b w:val="0"/>
          <w:bCs w:val="0"/>
          <w:sz w:val="22"/>
          <w:szCs w:val="22"/>
        </w:rPr>
        <w:t>correct definition</w:t>
      </w:r>
      <w:r w:rsidRPr="00F6367E">
        <w:rPr>
          <w:rFonts w:cstheme="minorHAnsi"/>
          <w:sz w:val="22"/>
          <w:szCs w:val="22"/>
        </w:rPr>
        <w:t xml:space="preserve"> or a </w:t>
      </w:r>
      <w:r w:rsidRPr="00F6367E">
        <w:rPr>
          <w:rStyle w:val="Strong"/>
          <w:rFonts w:cstheme="minorHAnsi"/>
          <w:b w:val="0"/>
          <w:bCs w:val="0"/>
          <w:sz w:val="22"/>
          <w:szCs w:val="22"/>
        </w:rPr>
        <w:t>valid statement</w:t>
      </w:r>
      <w:r w:rsidRPr="00F6367E">
        <w:rPr>
          <w:rFonts w:cstheme="minorHAnsi"/>
          <w:sz w:val="22"/>
          <w:szCs w:val="22"/>
        </w:rPr>
        <w:t xml:space="preserve"> describing microfinance loans.</w:t>
      </w:r>
      <w:r w:rsidRPr="00F6367E">
        <w:rPr>
          <w:rFonts w:cstheme="minorHAnsi"/>
          <w:sz w:val="22"/>
          <w:szCs w:val="22"/>
        </w:rPr>
        <w:br/>
      </w:r>
      <w:r w:rsidRPr="00F6367E">
        <w:rPr>
          <w:rFonts w:cstheme="minorHAnsi"/>
          <w:sz w:val="22"/>
          <w:szCs w:val="22"/>
        </w:rPr>
        <w:br/>
        <w:t>Examples of acceptable answers include:</w:t>
      </w:r>
    </w:p>
    <w:p w14:paraId="78D1BCBA" w14:textId="77777777" w:rsidR="00C91CB4" w:rsidRPr="00F6367E" w:rsidRDefault="00C91CB4" w:rsidP="00C91CB4">
      <w:pPr>
        <w:pStyle w:val="ListParagraph"/>
        <w:numPr>
          <w:ilvl w:val="0"/>
          <w:numId w:val="78"/>
        </w:numPr>
        <w:spacing w:before="100" w:beforeAutospacing="1" w:after="100" w:afterAutospacing="1"/>
        <w:ind w:left="1843"/>
        <w:rPr>
          <w:rFonts w:cstheme="minorHAnsi"/>
          <w:sz w:val="22"/>
          <w:szCs w:val="22"/>
        </w:rPr>
      </w:pPr>
      <w:r w:rsidRPr="00F6367E">
        <w:rPr>
          <w:rFonts w:cstheme="minorHAnsi"/>
          <w:sz w:val="22"/>
          <w:szCs w:val="22"/>
        </w:rPr>
        <w:t>“A very small loan given to people in low-income countries to help them start or expand a business.” (1)</w:t>
      </w:r>
    </w:p>
    <w:p w14:paraId="432DE767" w14:textId="77777777" w:rsidR="00C91CB4" w:rsidRPr="00F6367E" w:rsidRDefault="00C91CB4" w:rsidP="00C91CB4">
      <w:pPr>
        <w:pStyle w:val="ListParagraph"/>
        <w:numPr>
          <w:ilvl w:val="0"/>
          <w:numId w:val="78"/>
        </w:numPr>
        <w:spacing w:before="100" w:beforeAutospacing="1" w:after="100" w:afterAutospacing="1"/>
        <w:ind w:left="1843"/>
        <w:rPr>
          <w:rFonts w:cstheme="minorHAnsi"/>
          <w:sz w:val="22"/>
          <w:szCs w:val="22"/>
        </w:rPr>
      </w:pPr>
      <w:r w:rsidRPr="00F6367E">
        <w:rPr>
          <w:rFonts w:cstheme="minorHAnsi"/>
          <w:sz w:val="22"/>
          <w:szCs w:val="22"/>
        </w:rPr>
        <w:t>“Small-scale financial support designed to help the poor become self-sufficient through entrepreneurship.” (1)</w:t>
      </w:r>
    </w:p>
    <w:p w14:paraId="21B87E77" w14:textId="3AE88400" w:rsidR="00C91CB4" w:rsidRPr="00F6367E" w:rsidRDefault="00C91CB4" w:rsidP="009C6EA4">
      <w:pPr>
        <w:spacing w:before="100" w:beforeAutospacing="1" w:after="100" w:afterAutospacing="1"/>
        <w:ind w:left="1123"/>
        <w:rPr>
          <w:rFonts w:asciiTheme="minorHAnsi" w:hAnsiTheme="minorHAnsi" w:cstheme="minorHAnsi"/>
          <w:sz w:val="22"/>
          <w:szCs w:val="22"/>
        </w:rPr>
      </w:pPr>
      <w:r w:rsidRPr="00F6367E">
        <w:rPr>
          <w:rStyle w:val="Strong"/>
          <w:rFonts w:asciiTheme="minorHAnsi" w:hAnsiTheme="minorHAnsi" w:cstheme="minorHAnsi"/>
          <w:b w:val="0"/>
          <w:bCs w:val="0"/>
          <w:sz w:val="22"/>
          <w:szCs w:val="22"/>
        </w:rPr>
        <w:t xml:space="preserve">     AO1 = 1 mark</w:t>
      </w:r>
    </w:p>
    <w:p w14:paraId="2AB065F2" w14:textId="32C9AB15" w:rsidR="009C6EA4" w:rsidRPr="00F6367E" w:rsidRDefault="009C6EA4" w:rsidP="009C6EA4">
      <w:pPr>
        <w:pStyle w:val="ListParagraph"/>
        <w:numPr>
          <w:ilvl w:val="1"/>
          <w:numId w:val="56"/>
        </w:numPr>
        <w:spacing w:before="100" w:beforeAutospacing="1" w:after="100" w:afterAutospacing="1"/>
        <w:rPr>
          <w:rFonts w:cstheme="minorHAnsi"/>
          <w:sz w:val="22"/>
          <w:szCs w:val="22"/>
        </w:rPr>
      </w:pPr>
      <w:r w:rsidRPr="00F6367E">
        <w:rPr>
          <w:rFonts w:cstheme="minorHAnsi"/>
          <w:sz w:val="22"/>
          <w:szCs w:val="22"/>
        </w:rPr>
        <w:t>One mark for each correct identification of how the microfinance scheme helps local communities, up to a maximum of 2 marks. Examples might include:</w:t>
      </w:r>
    </w:p>
    <w:p w14:paraId="4C43C28A" w14:textId="77777777" w:rsidR="009C6EA4" w:rsidRPr="00F6367E" w:rsidRDefault="009C6EA4" w:rsidP="009C6EA4">
      <w:pPr>
        <w:numPr>
          <w:ilvl w:val="0"/>
          <w:numId w:val="79"/>
        </w:numPr>
        <w:tabs>
          <w:tab w:val="clear" w:pos="720"/>
        </w:tabs>
        <w:spacing w:before="100" w:beforeAutospacing="1" w:after="100" w:afterAutospacing="1"/>
        <w:ind w:left="1843"/>
        <w:rPr>
          <w:rFonts w:asciiTheme="minorHAnsi" w:hAnsiTheme="minorHAnsi" w:cstheme="minorHAnsi"/>
          <w:sz w:val="22"/>
          <w:szCs w:val="22"/>
        </w:rPr>
      </w:pPr>
      <w:r w:rsidRPr="00F6367E">
        <w:rPr>
          <w:rFonts w:asciiTheme="minorHAnsi" w:hAnsiTheme="minorHAnsi" w:cstheme="minorHAnsi"/>
          <w:sz w:val="22"/>
          <w:szCs w:val="22"/>
        </w:rPr>
        <w:t>Enables increased household income by allowing people (especially women) to purchase seeds or start small shops (1)</w:t>
      </w:r>
    </w:p>
    <w:p w14:paraId="5E8B08DD" w14:textId="77777777" w:rsidR="009C6EA4" w:rsidRPr="00F6367E" w:rsidRDefault="009C6EA4" w:rsidP="009C6EA4">
      <w:pPr>
        <w:numPr>
          <w:ilvl w:val="0"/>
          <w:numId w:val="79"/>
        </w:numPr>
        <w:tabs>
          <w:tab w:val="clear" w:pos="720"/>
        </w:tabs>
        <w:spacing w:before="100" w:beforeAutospacing="1" w:after="100" w:afterAutospacing="1"/>
        <w:ind w:left="1843"/>
        <w:rPr>
          <w:rFonts w:asciiTheme="minorHAnsi" w:hAnsiTheme="minorHAnsi" w:cstheme="minorHAnsi"/>
          <w:sz w:val="22"/>
          <w:szCs w:val="22"/>
        </w:rPr>
      </w:pPr>
      <w:r w:rsidRPr="00F6367E">
        <w:rPr>
          <w:rFonts w:asciiTheme="minorHAnsi" w:hAnsiTheme="minorHAnsi" w:cstheme="minorHAnsi"/>
          <w:sz w:val="22"/>
          <w:szCs w:val="22"/>
        </w:rPr>
        <w:t>Encourages more children to attend school because families can afford education costs (1)</w:t>
      </w:r>
    </w:p>
    <w:p w14:paraId="16DFF33C" w14:textId="77777777" w:rsidR="009C6EA4" w:rsidRPr="00F6367E" w:rsidRDefault="009C6EA4" w:rsidP="009C6EA4">
      <w:pPr>
        <w:numPr>
          <w:ilvl w:val="0"/>
          <w:numId w:val="79"/>
        </w:numPr>
        <w:tabs>
          <w:tab w:val="clear" w:pos="720"/>
        </w:tabs>
        <w:spacing w:before="100" w:beforeAutospacing="1" w:after="100" w:afterAutospacing="1"/>
        <w:ind w:left="1843"/>
        <w:rPr>
          <w:rFonts w:asciiTheme="minorHAnsi" w:hAnsiTheme="minorHAnsi" w:cstheme="minorHAnsi"/>
          <w:sz w:val="22"/>
          <w:szCs w:val="22"/>
        </w:rPr>
      </w:pPr>
      <w:r w:rsidRPr="00F6367E">
        <w:rPr>
          <w:rFonts w:asciiTheme="minorHAnsi" w:hAnsiTheme="minorHAnsi" w:cstheme="minorHAnsi"/>
          <w:sz w:val="22"/>
          <w:szCs w:val="22"/>
        </w:rPr>
        <w:t>Promotes steady economic growth through job creation and extra spending power (1)</w:t>
      </w:r>
    </w:p>
    <w:p w14:paraId="2882FC52" w14:textId="2F1A8775" w:rsidR="009C6EA4" w:rsidRPr="00F6367E" w:rsidRDefault="009C6EA4" w:rsidP="009C6EA4">
      <w:pPr>
        <w:spacing w:before="100" w:beforeAutospacing="1" w:after="100" w:afterAutospacing="1"/>
        <w:ind w:left="1123"/>
        <w:rPr>
          <w:rFonts w:asciiTheme="minorHAnsi" w:hAnsiTheme="minorHAnsi" w:cstheme="minorHAnsi"/>
          <w:sz w:val="22"/>
          <w:szCs w:val="22"/>
        </w:rPr>
      </w:pPr>
      <w:r w:rsidRPr="00F6367E">
        <w:rPr>
          <w:rFonts w:asciiTheme="minorHAnsi" w:hAnsiTheme="minorHAnsi" w:cstheme="minorHAnsi"/>
          <w:sz w:val="22"/>
          <w:szCs w:val="22"/>
        </w:rPr>
        <w:t xml:space="preserve">     No credit for simple repetition of text without clarifying the improvement.</w:t>
      </w:r>
    </w:p>
    <w:p w14:paraId="56559D49" w14:textId="77777777" w:rsidR="00656782" w:rsidRPr="00F6367E" w:rsidRDefault="009C6EA4" w:rsidP="00656782">
      <w:pPr>
        <w:spacing w:before="100" w:beforeAutospacing="1" w:after="100" w:afterAutospacing="1"/>
        <w:ind w:left="1123"/>
        <w:rPr>
          <w:rFonts w:asciiTheme="minorHAnsi" w:hAnsiTheme="minorHAnsi" w:cstheme="minorHAnsi"/>
          <w:sz w:val="22"/>
          <w:szCs w:val="22"/>
        </w:rPr>
      </w:pPr>
      <w:r w:rsidRPr="00F6367E">
        <w:rPr>
          <w:rFonts w:asciiTheme="minorHAnsi" w:hAnsiTheme="minorHAnsi" w:cstheme="minorHAnsi"/>
          <w:sz w:val="22"/>
          <w:szCs w:val="22"/>
        </w:rPr>
        <w:t xml:space="preserve">     AO4 = 2 marks</w:t>
      </w:r>
    </w:p>
    <w:p w14:paraId="7E3FD145" w14:textId="7411B2D4" w:rsidR="00656782" w:rsidRPr="00F6367E" w:rsidRDefault="00656782" w:rsidP="00656782">
      <w:pPr>
        <w:pStyle w:val="ListParagraph"/>
        <w:numPr>
          <w:ilvl w:val="1"/>
          <w:numId w:val="56"/>
        </w:numPr>
        <w:rPr>
          <w:rFonts w:cstheme="minorHAnsi"/>
          <w:sz w:val="22"/>
          <w:szCs w:val="22"/>
        </w:rPr>
      </w:pPr>
      <w:r w:rsidRPr="00F6367E">
        <w:rPr>
          <w:rStyle w:val="Strong"/>
          <w:rFonts w:cstheme="minorHAnsi"/>
          <w:b w:val="0"/>
          <w:bCs w:val="0"/>
          <w:sz w:val="22"/>
          <w:szCs w:val="22"/>
        </w:rPr>
        <w:t>Award 1 mark</w:t>
      </w:r>
      <w:r w:rsidRPr="00F6367E">
        <w:rPr>
          <w:rFonts w:cstheme="minorHAnsi"/>
          <w:sz w:val="22"/>
          <w:szCs w:val="22"/>
        </w:rPr>
        <w:t xml:space="preserve"> for each valid descriptive point, and an additional mark for supporting use of data or detail, up to </w:t>
      </w:r>
      <w:r w:rsidRPr="00F6367E">
        <w:rPr>
          <w:rStyle w:val="Strong"/>
          <w:rFonts w:cstheme="minorHAnsi"/>
          <w:b w:val="0"/>
          <w:bCs w:val="0"/>
          <w:sz w:val="22"/>
          <w:szCs w:val="22"/>
        </w:rPr>
        <w:t>3 marks</w:t>
      </w:r>
      <w:r w:rsidRPr="00F6367E">
        <w:rPr>
          <w:rFonts w:cstheme="minorHAnsi"/>
          <w:sz w:val="22"/>
          <w:szCs w:val="22"/>
        </w:rPr>
        <w:t xml:space="preserve"> in total.</w:t>
      </w:r>
      <w:r w:rsidRPr="00F6367E">
        <w:rPr>
          <w:rFonts w:cstheme="minorHAnsi"/>
          <w:sz w:val="22"/>
          <w:szCs w:val="22"/>
        </w:rPr>
        <w:br/>
      </w:r>
      <w:r w:rsidRPr="00F6367E">
        <w:rPr>
          <w:rFonts w:cstheme="minorHAnsi"/>
          <w:sz w:val="22"/>
          <w:szCs w:val="22"/>
        </w:rPr>
        <w:br/>
        <w:t>Credit trends (increases/decreases), fluctuations, and relevant statistics from the graph.</w:t>
      </w:r>
      <w:r w:rsidRPr="00F6367E">
        <w:rPr>
          <w:rFonts w:cstheme="minorHAnsi"/>
          <w:sz w:val="22"/>
          <w:szCs w:val="22"/>
        </w:rPr>
        <w:br/>
      </w:r>
      <w:r w:rsidRPr="00F6367E">
        <w:rPr>
          <w:rFonts w:cstheme="minorHAnsi"/>
          <w:sz w:val="22"/>
          <w:szCs w:val="22"/>
        </w:rPr>
        <w:br/>
        <w:t xml:space="preserve">Indicative content: </w:t>
      </w:r>
      <w:r w:rsidRPr="00F6367E">
        <w:rPr>
          <w:rFonts w:cstheme="minorHAnsi"/>
          <w:sz w:val="22"/>
          <w:szCs w:val="22"/>
        </w:rPr>
        <w:br/>
      </w:r>
      <w:r w:rsidR="001E2170" w:rsidRPr="00F6367E">
        <w:rPr>
          <w:rFonts w:cstheme="minorHAnsi"/>
          <w:sz w:val="22"/>
          <w:szCs w:val="22"/>
        </w:rPr>
        <w:t xml:space="preserve">• </w:t>
      </w:r>
      <w:r w:rsidRPr="00F6367E">
        <w:rPr>
          <w:rFonts w:cstheme="minorHAnsi"/>
          <w:sz w:val="22"/>
          <w:szCs w:val="22"/>
        </w:rPr>
        <w:t xml:space="preserve">Overall </w:t>
      </w:r>
      <w:r w:rsidRPr="00F6367E">
        <w:rPr>
          <w:rStyle w:val="Strong"/>
          <w:rFonts w:cstheme="minorHAnsi"/>
          <w:b w:val="0"/>
          <w:bCs w:val="0"/>
          <w:sz w:val="22"/>
          <w:szCs w:val="22"/>
        </w:rPr>
        <w:t>increase</w:t>
      </w:r>
      <w:r w:rsidRPr="00F6367E">
        <w:rPr>
          <w:rFonts w:cstheme="minorHAnsi"/>
          <w:sz w:val="22"/>
          <w:szCs w:val="22"/>
        </w:rPr>
        <w:t xml:space="preserve"> from 2012 to about 2019 (1).</w:t>
      </w:r>
      <w:r w:rsidRPr="00F6367E">
        <w:rPr>
          <w:rFonts w:cstheme="minorHAnsi"/>
          <w:sz w:val="22"/>
          <w:szCs w:val="22"/>
        </w:rPr>
        <w:br/>
      </w:r>
      <w:r w:rsidR="001E2170" w:rsidRPr="00F6367E">
        <w:rPr>
          <w:rFonts w:cstheme="minorHAnsi"/>
          <w:sz w:val="22"/>
          <w:szCs w:val="22"/>
        </w:rPr>
        <w:t xml:space="preserve">• </w:t>
      </w:r>
      <w:r w:rsidRPr="00F6367E">
        <w:rPr>
          <w:rStyle w:val="Strong"/>
          <w:rFonts w:cstheme="minorHAnsi"/>
          <w:b w:val="0"/>
          <w:bCs w:val="0"/>
          <w:sz w:val="22"/>
          <w:szCs w:val="22"/>
        </w:rPr>
        <w:t>Peak</w:t>
      </w:r>
      <w:r w:rsidRPr="00F6367E">
        <w:rPr>
          <w:rFonts w:cstheme="minorHAnsi"/>
          <w:sz w:val="22"/>
          <w:szCs w:val="22"/>
        </w:rPr>
        <w:t xml:space="preserve"> or plateau around the mid-to-late 2010s (1).</w:t>
      </w:r>
      <w:r w:rsidRPr="00F6367E">
        <w:rPr>
          <w:rFonts w:cstheme="minorHAnsi"/>
          <w:sz w:val="22"/>
          <w:szCs w:val="22"/>
        </w:rPr>
        <w:br/>
      </w:r>
      <w:r w:rsidR="001E2170" w:rsidRPr="00F6367E">
        <w:rPr>
          <w:rFonts w:cstheme="minorHAnsi"/>
          <w:sz w:val="22"/>
          <w:szCs w:val="22"/>
        </w:rPr>
        <w:t xml:space="preserve">• </w:t>
      </w:r>
      <w:r w:rsidRPr="00F6367E">
        <w:rPr>
          <w:rStyle w:val="Strong"/>
          <w:rFonts w:cstheme="minorHAnsi"/>
          <w:b w:val="0"/>
          <w:bCs w:val="0"/>
          <w:sz w:val="22"/>
          <w:szCs w:val="22"/>
        </w:rPr>
        <w:t>Sharp drop</w:t>
      </w:r>
      <w:r w:rsidRPr="00F6367E">
        <w:rPr>
          <w:rFonts w:cstheme="minorHAnsi"/>
          <w:sz w:val="22"/>
          <w:szCs w:val="22"/>
        </w:rPr>
        <w:t xml:space="preserve"> around 2020 (possibly due to external factors like the pandemic) (1).</w:t>
      </w:r>
      <w:r w:rsidRPr="00F6367E">
        <w:rPr>
          <w:rFonts w:cstheme="minorHAnsi"/>
          <w:sz w:val="22"/>
          <w:szCs w:val="22"/>
        </w:rPr>
        <w:br/>
      </w:r>
      <w:r w:rsidR="001E2170" w:rsidRPr="00F6367E">
        <w:rPr>
          <w:rFonts w:cstheme="minorHAnsi"/>
          <w:sz w:val="22"/>
          <w:szCs w:val="22"/>
        </w:rPr>
        <w:t xml:space="preserve">• </w:t>
      </w:r>
      <w:r w:rsidRPr="00F6367E">
        <w:rPr>
          <w:rStyle w:val="Strong"/>
          <w:rFonts w:cstheme="minorHAnsi"/>
          <w:b w:val="0"/>
          <w:bCs w:val="0"/>
          <w:sz w:val="22"/>
          <w:szCs w:val="22"/>
        </w:rPr>
        <w:t>Partial recovery</w:t>
      </w:r>
      <w:r w:rsidRPr="00F6367E">
        <w:rPr>
          <w:rFonts w:cstheme="minorHAnsi"/>
          <w:sz w:val="22"/>
          <w:szCs w:val="22"/>
        </w:rPr>
        <w:t xml:space="preserve"> or rising trend projected by 2023 (1).</w:t>
      </w:r>
    </w:p>
    <w:p w14:paraId="4CD0C89F" w14:textId="10687B9E" w:rsidR="00656782" w:rsidRPr="00F6367E" w:rsidRDefault="001E2170" w:rsidP="00656782">
      <w:pPr>
        <w:pStyle w:val="ListParagraph"/>
        <w:spacing w:before="100" w:beforeAutospacing="1" w:after="100" w:afterAutospacing="1"/>
        <w:ind w:left="1440"/>
        <w:rPr>
          <w:rFonts w:cstheme="minorHAnsi"/>
          <w:sz w:val="22"/>
          <w:szCs w:val="22"/>
        </w:rPr>
      </w:pPr>
      <w:r w:rsidRPr="00F6367E">
        <w:rPr>
          <w:rFonts w:cstheme="minorHAnsi"/>
          <w:sz w:val="22"/>
          <w:szCs w:val="22"/>
        </w:rPr>
        <w:t xml:space="preserve">• </w:t>
      </w:r>
      <w:r w:rsidR="00656782" w:rsidRPr="00F6367E">
        <w:rPr>
          <w:rStyle w:val="Strong"/>
          <w:rFonts w:cstheme="minorHAnsi"/>
          <w:b w:val="0"/>
          <w:bCs w:val="0"/>
          <w:sz w:val="22"/>
          <w:szCs w:val="22"/>
        </w:rPr>
        <w:t>Use of data</w:t>
      </w:r>
      <w:r w:rsidR="00656782" w:rsidRPr="00F6367E">
        <w:rPr>
          <w:rFonts w:cstheme="minorHAnsi"/>
          <w:sz w:val="22"/>
          <w:szCs w:val="22"/>
        </w:rPr>
        <w:t xml:space="preserve"> to quantify changes (e.g., from about 5–6 million up to 6–7 million, then a dip to around 2–3 million, and a rise back to 4–5 million) (1 additional mark for accurate figures).</w:t>
      </w:r>
      <w:r w:rsidR="00656782" w:rsidRPr="00F6367E">
        <w:rPr>
          <w:rFonts w:cstheme="minorHAnsi"/>
          <w:sz w:val="22"/>
          <w:szCs w:val="22"/>
        </w:rPr>
        <w:br/>
      </w:r>
      <w:r w:rsidR="00656782" w:rsidRPr="00F6367E">
        <w:rPr>
          <w:rFonts w:cstheme="minorHAnsi"/>
          <w:sz w:val="22"/>
          <w:szCs w:val="22"/>
        </w:rPr>
        <w:br/>
        <w:t xml:space="preserve">AO4 = 3 marks </w:t>
      </w:r>
      <w:r w:rsidR="00656782" w:rsidRPr="00F6367E">
        <w:rPr>
          <w:rFonts w:cstheme="minorHAnsi"/>
          <w:sz w:val="22"/>
          <w:szCs w:val="22"/>
        </w:rPr>
        <w:br/>
      </w:r>
    </w:p>
    <w:p w14:paraId="6769B1E1" w14:textId="490DFDA0" w:rsidR="00656782" w:rsidRPr="00F6367E" w:rsidRDefault="00656782" w:rsidP="00656782">
      <w:pPr>
        <w:pStyle w:val="ListParagraph"/>
        <w:numPr>
          <w:ilvl w:val="1"/>
          <w:numId w:val="56"/>
        </w:numPr>
        <w:rPr>
          <w:rFonts w:cstheme="minorHAnsi"/>
          <w:sz w:val="22"/>
          <w:szCs w:val="22"/>
        </w:rPr>
      </w:pPr>
      <w:r w:rsidRPr="00F6367E">
        <w:rPr>
          <w:rFonts w:cstheme="minorHAnsi"/>
          <w:sz w:val="22"/>
          <w:szCs w:val="22"/>
        </w:rPr>
        <w:t xml:space="preserve">Award 1 mark for a correct identification of a benefit, referencing or matching the opinions in Figure </w:t>
      </w:r>
      <w:r w:rsidR="002E6CD2" w:rsidRPr="00F6367E">
        <w:rPr>
          <w:rFonts w:cstheme="minorHAnsi"/>
          <w:sz w:val="22"/>
          <w:szCs w:val="22"/>
        </w:rPr>
        <w:t>12</w:t>
      </w:r>
      <w:r w:rsidRPr="00F6367E">
        <w:rPr>
          <w:rFonts w:cstheme="minorHAnsi"/>
          <w:sz w:val="22"/>
          <w:szCs w:val="22"/>
        </w:rPr>
        <w:t>b.</w:t>
      </w:r>
      <w:r w:rsidRPr="00F6367E">
        <w:rPr>
          <w:rFonts w:cstheme="minorHAnsi"/>
          <w:sz w:val="22"/>
          <w:szCs w:val="22"/>
        </w:rPr>
        <w:br/>
        <w:t>No credit for repeating the figure verbatim without clarifying the benefit.</w:t>
      </w:r>
      <w:r w:rsidRPr="00F6367E">
        <w:rPr>
          <w:rFonts w:cstheme="minorHAnsi"/>
          <w:sz w:val="22"/>
          <w:szCs w:val="22"/>
        </w:rPr>
        <w:br/>
      </w:r>
      <w:r w:rsidRPr="00F6367E">
        <w:rPr>
          <w:rFonts w:cstheme="minorHAnsi"/>
          <w:sz w:val="22"/>
          <w:szCs w:val="22"/>
        </w:rPr>
        <w:br/>
        <w:t>Possible answers:</w:t>
      </w:r>
      <w:r w:rsidRPr="00F6367E">
        <w:rPr>
          <w:rFonts w:cstheme="minorHAnsi"/>
          <w:sz w:val="22"/>
          <w:szCs w:val="22"/>
        </w:rPr>
        <w:br/>
      </w:r>
      <w:r w:rsidRPr="00F6367E">
        <w:rPr>
          <w:rFonts w:cstheme="minorHAnsi"/>
          <w:sz w:val="22"/>
          <w:szCs w:val="22"/>
        </w:rPr>
        <w:lastRenderedPageBreak/>
        <w:t>Tourism brings much-needed income to remote communities (1)</w:t>
      </w:r>
      <w:r w:rsidRPr="00F6367E">
        <w:rPr>
          <w:rFonts w:cstheme="minorHAnsi"/>
          <w:sz w:val="22"/>
          <w:szCs w:val="22"/>
        </w:rPr>
        <w:br/>
        <w:t>Creates jobs or boosts foreign investment (1)</w:t>
      </w:r>
      <w:r w:rsidRPr="00F6367E">
        <w:rPr>
          <w:rFonts w:cstheme="minorHAnsi"/>
          <w:sz w:val="22"/>
          <w:szCs w:val="22"/>
        </w:rPr>
        <w:br/>
        <w:t>Improves infrastructure due to increased government spending on tourist areas (1)</w:t>
      </w:r>
      <w:r w:rsidRPr="00F6367E">
        <w:rPr>
          <w:rFonts w:cstheme="minorHAnsi"/>
          <w:sz w:val="22"/>
          <w:szCs w:val="22"/>
        </w:rPr>
        <w:br/>
      </w:r>
      <w:r w:rsidRPr="00F6367E">
        <w:rPr>
          <w:rFonts w:cstheme="minorHAnsi"/>
          <w:sz w:val="22"/>
          <w:szCs w:val="22"/>
        </w:rPr>
        <w:br/>
        <w:t>AO4 = 1 mark</w:t>
      </w:r>
      <w:r w:rsidRPr="00F6367E">
        <w:rPr>
          <w:rFonts w:cstheme="minorHAnsi"/>
          <w:sz w:val="22"/>
          <w:szCs w:val="22"/>
        </w:rPr>
        <w:br/>
      </w:r>
    </w:p>
    <w:p w14:paraId="472C4D62" w14:textId="05648956" w:rsidR="001E2170" w:rsidRPr="00F6367E" w:rsidRDefault="001E2170" w:rsidP="001E2170">
      <w:pPr>
        <w:pStyle w:val="ListParagraph"/>
        <w:numPr>
          <w:ilvl w:val="1"/>
          <w:numId w:val="56"/>
        </w:numPr>
        <w:spacing w:before="100" w:beforeAutospacing="1" w:after="100" w:afterAutospacing="1"/>
        <w:rPr>
          <w:rFonts w:cstheme="minorHAnsi"/>
          <w:sz w:val="22"/>
          <w:szCs w:val="22"/>
        </w:rPr>
      </w:pPr>
      <w:r w:rsidRPr="00F6367E">
        <w:rPr>
          <w:rFonts w:cstheme="minorHAnsi"/>
          <w:sz w:val="22"/>
          <w:szCs w:val="22"/>
        </w:rPr>
        <w:t xml:space="preserve">Award 1 mark for a correct identification of a funding source mentioned in Figure </w:t>
      </w:r>
      <w:r w:rsidR="002E6CD2" w:rsidRPr="00F6367E">
        <w:rPr>
          <w:rFonts w:cstheme="minorHAnsi"/>
          <w:sz w:val="22"/>
          <w:szCs w:val="22"/>
        </w:rPr>
        <w:t>13</w:t>
      </w:r>
      <w:r w:rsidRPr="00F6367E">
        <w:rPr>
          <w:rFonts w:cstheme="minorHAnsi"/>
          <w:sz w:val="22"/>
          <w:szCs w:val="22"/>
        </w:rPr>
        <w:t>.</w:t>
      </w:r>
      <w:r w:rsidRPr="00F6367E">
        <w:rPr>
          <w:rFonts w:cstheme="minorHAnsi"/>
          <w:sz w:val="22"/>
          <w:szCs w:val="22"/>
        </w:rPr>
        <w:br/>
      </w:r>
      <w:r w:rsidRPr="00F6367E">
        <w:rPr>
          <w:rFonts w:cstheme="minorHAnsi"/>
          <w:sz w:val="22"/>
          <w:szCs w:val="22"/>
        </w:rPr>
        <w:br/>
        <w:t>Possible answers include:</w:t>
      </w:r>
      <w:r w:rsidRPr="00F6367E">
        <w:rPr>
          <w:rFonts w:cstheme="minorHAnsi"/>
          <w:sz w:val="22"/>
          <w:szCs w:val="22"/>
        </w:rPr>
        <w:br/>
        <w:t>• Individual donations (1)</w:t>
      </w:r>
      <w:r w:rsidRPr="00F6367E">
        <w:rPr>
          <w:rFonts w:cstheme="minorHAnsi"/>
          <w:sz w:val="22"/>
          <w:szCs w:val="22"/>
        </w:rPr>
        <w:br/>
        <w:t>• Grants from global foundations (1)</w:t>
      </w:r>
      <w:r w:rsidRPr="00F6367E">
        <w:rPr>
          <w:rFonts w:cstheme="minorHAnsi"/>
          <w:sz w:val="22"/>
          <w:szCs w:val="22"/>
        </w:rPr>
        <w:br/>
        <w:t>• Corporate partnerships (1)</w:t>
      </w:r>
      <w:r w:rsidRPr="00F6367E">
        <w:rPr>
          <w:rFonts w:cstheme="minorHAnsi"/>
          <w:sz w:val="22"/>
          <w:szCs w:val="22"/>
        </w:rPr>
        <w:br/>
      </w:r>
      <w:r w:rsidRPr="00F6367E">
        <w:rPr>
          <w:rFonts w:cstheme="minorHAnsi"/>
          <w:sz w:val="22"/>
          <w:szCs w:val="22"/>
        </w:rPr>
        <w:br/>
        <w:t xml:space="preserve">AO4 = 1 mark </w:t>
      </w:r>
      <w:r w:rsidRPr="00F6367E">
        <w:rPr>
          <w:rFonts w:cstheme="minorHAnsi"/>
          <w:sz w:val="22"/>
          <w:szCs w:val="22"/>
        </w:rPr>
        <w:br/>
      </w:r>
    </w:p>
    <w:p w14:paraId="35C4E02D" w14:textId="1B342D09" w:rsidR="001E2170" w:rsidRPr="00F6367E" w:rsidRDefault="001E2170" w:rsidP="001E2170">
      <w:pPr>
        <w:pStyle w:val="ListParagraph"/>
        <w:numPr>
          <w:ilvl w:val="1"/>
          <w:numId w:val="56"/>
        </w:numPr>
        <w:spacing w:before="100" w:beforeAutospacing="1" w:after="100" w:afterAutospacing="1"/>
        <w:rPr>
          <w:rFonts w:cstheme="minorHAnsi"/>
          <w:sz w:val="22"/>
          <w:szCs w:val="22"/>
        </w:rPr>
      </w:pPr>
      <w:r w:rsidRPr="00F6367E">
        <w:rPr>
          <w:rFonts w:cstheme="minorHAnsi"/>
          <w:sz w:val="22"/>
          <w:szCs w:val="22"/>
        </w:rPr>
        <w:t xml:space="preserve">Award 1 mark for any correct reference to how WaterAid supports these communities, as described in Figure </w:t>
      </w:r>
      <w:r w:rsidR="002E6CD2" w:rsidRPr="00F6367E">
        <w:rPr>
          <w:rFonts w:cstheme="minorHAnsi"/>
          <w:sz w:val="22"/>
          <w:szCs w:val="22"/>
        </w:rPr>
        <w:t>13</w:t>
      </w:r>
      <w:r w:rsidRPr="00F6367E">
        <w:rPr>
          <w:rFonts w:cstheme="minorHAnsi"/>
          <w:sz w:val="22"/>
          <w:szCs w:val="22"/>
        </w:rPr>
        <w:t>.</w:t>
      </w:r>
      <w:r w:rsidRPr="00F6367E">
        <w:rPr>
          <w:rFonts w:cstheme="minorHAnsi"/>
          <w:sz w:val="22"/>
          <w:szCs w:val="22"/>
        </w:rPr>
        <w:br/>
      </w:r>
      <w:r w:rsidRPr="00F6367E">
        <w:rPr>
          <w:rFonts w:cstheme="minorHAnsi"/>
          <w:sz w:val="22"/>
          <w:szCs w:val="22"/>
        </w:rPr>
        <w:br/>
        <w:t>Possible answers include:</w:t>
      </w:r>
      <w:r w:rsidRPr="00F6367E">
        <w:rPr>
          <w:rFonts w:cstheme="minorHAnsi"/>
          <w:sz w:val="22"/>
          <w:szCs w:val="22"/>
        </w:rPr>
        <w:br/>
        <w:t>• Providing training and materials to construct boreholes</w:t>
      </w:r>
      <w:r w:rsidRPr="00F6367E">
        <w:rPr>
          <w:rFonts w:cstheme="minorHAnsi"/>
          <w:sz w:val="22"/>
          <w:szCs w:val="22"/>
        </w:rPr>
        <w:br/>
        <w:t>• Assisting with the maintenance of water pumps and sanitation facilities</w:t>
      </w:r>
      <w:r w:rsidRPr="00F6367E">
        <w:rPr>
          <w:rFonts w:cstheme="minorHAnsi"/>
          <w:sz w:val="22"/>
          <w:szCs w:val="22"/>
        </w:rPr>
        <w:br/>
        <w:t>• Working with local volunteers and village committees to ensure sustainability</w:t>
      </w:r>
      <w:r w:rsidRPr="00F6367E">
        <w:rPr>
          <w:rFonts w:cstheme="minorHAnsi"/>
          <w:sz w:val="22"/>
          <w:szCs w:val="22"/>
        </w:rPr>
        <w:br/>
        <w:t>• Reducing waterborne diseases and improving school attendance by supplying clean water</w:t>
      </w:r>
      <w:r w:rsidRPr="00F6367E">
        <w:rPr>
          <w:rFonts w:cstheme="minorHAnsi"/>
          <w:sz w:val="22"/>
          <w:szCs w:val="22"/>
        </w:rPr>
        <w:br/>
      </w:r>
      <w:r w:rsidRPr="00F6367E">
        <w:rPr>
          <w:rFonts w:cstheme="minorHAnsi"/>
          <w:sz w:val="22"/>
          <w:szCs w:val="22"/>
        </w:rPr>
        <w:br/>
        <w:t>AO4 = 1 mark</w:t>
      </w:r>
      <w:r w:rsidRPr="00F6367E">
        <w:rPr>
          <w:rFonts w:cstheme="minorHAnsi"/>
          <w:sz w:val="22"/>
          <w:szCs w:val="22"/>
        </w:rPr>
        <w:br/>
      </w:r>
    </w:p>
    <w:p w14:paraId="5DCDE2A7" w14:textId="3E7D1B8D" w:rsidR="00784C9D" w:rsidRPr="00F6367E" w:rsidRDefault="00784C9D" w:rsidP="00784C9D">
      <w:pPr>
        <w:pStyle w:val="ListParagraph"/>
        <w:numPr>
          <w:ilvl w:val="1"/>
          <w:numId w:val="56"/>
        </w:numPr>
        <w:rPr>
          <w:rFonts w:cstheme="minorHAnsi"/>
          <w:sz w:val="22"/>
          <w:szCs w:val="22"/>
        </w:rPr>
      </w:pPr>
      <w:r w:rsidRPr="00F6367E">
        <w:rPr>
          <w:rFonts w:cstheme="minorHAnsi"/>
          <w:sz w:val="22"/>
          <w:szCs w:val="22"/>
        </w:rPr>
        <w:t xml:space="preserve">Award </w:t>
      </w:r>
      <w:r w:rsidRPr="00F6367E">
        <w:rPr>
          <w:rStyle w:val="Strong"/>
          <w:rFonts w:cstheme="minorHAnsi"/>
          <w:b w:val="0"/>
          <w:bCs w:val="0"/>
          <w:sz w:val="22"/>
          <w:szCs w:val="22"/>
        </w:rPr>
        <w:t>1 mark</w:t>
      </w:r>
      <w:r w:rsidRPr="00F6367E">
        <w:rPr>
          <w:rFonts w:cstheme="minorHAnsi"/>
          <w:sz w:val="22"/>
          <w:szCs w:val="22"/>
        </w:rPr>
        <w:t xml:space="preserve"> for a correctly named LIC or NEE which has seen an increase in tourism as part of reducing its development gap.</w:t>
      </w:r>
      <w:r w:rsidRPr="00F6367E">
        <w:rPr>
          <w:rFonts w:cstheme="minorHAnsi"/>
          <w:sz w:val="22"/>
          <w:szCs w:val="22"/>
        </w:rPr>
        <w:br/>
      </w:r>
      <w:r w:rsidRPr="00F6367E">
        <w:rPr>
          <w:rFonts w:cstheme="minorHAnsi"/>
          <w:sz w:val="22"/>
          <w:szCs w:val="22"/>
        </w:rPr>
        <w:br/>
        <w:t xml:space="preserve">Accept any valid example (e.g. </w:t>
      </w:r>
      <w:r w:rsidRPr="00F6367E">
        <w:rPr>
          <w:rStyle w:val="Strong"/>
          <w:rFonts w:cstheme="minorHAnsi"/>
          <w:b w:val="0"/>
          <w:bCs w:val="0"/>
          <w:sz w:val="22"/>
          <w:szCs w:val="22"/>
        </w:rPr>
        <w:t>Kenya</w:t>
      </w:r>
      <w:r w:rsidRPr="00F6367E">
        <w:rPr>
          <w:rFonts w:cstheme="minorHAnsi"/>
          <w:sz w:val="22"/>
          <w:szCs w:val="22"/>
        </w:rPr>
        <w:t xml:space="preserve">, </w:t>
      </w:r>
      <w:r w:rsidRPr="00F6367E">
        <w:rPr>
          <w:rStyle w:val="Strong"/>
          <w:rFonts w:cstheme="minorHAnsi"/>
          <w:b w:val="0"/>
          <w:bCs w:val="0"/>
          <w:sz w:val="22"/>
          <w:szCs w:val="22"/>
        </w:rPr>
        <w:t>Tunisia</w:t>
      </w:r>
      <w:r w:rsidRPr="00F6367E">
        <w:rPr>
          <w:rFonts w:cstheme="minorHAnsi"/>
          <w:sz w:val="22"/>
          <w:szCs w:val="22"/>
        </w:rPr>
        <w:t xml:space="preserve">, </w:t>
      </w:r>
      <w:r w:rsidRPr="00F6367E">
        <w:rPr>
          <w:rStyle w:val="Strong"/>
          <w:rFonts w:cstheme="minorHAnsi"/>
          <w:b w:val="0"/>
          <w:bCs w:val="0"/>
          <w:sz w:val="22"/>
          <w:szCs w:val="22"/>
        </w:rPr>
        <w:t>Jamaica</w:t>
      </w:r>
      <w:r w:rsidRPr="00F6367E">
        <w:rPr>
          <w:rFonts w:cstheme="minorHAnsi"/>
          <w:sz w:val="22"/>
          <w:szCs w:val="22"/>
        </w:rPr>
        <w:t xml:space="preserve">, </w:t>
      </w:r>
      <w:r w:rsidRPr="00F6367E">
        <w:rPr>
          <w:rStyle w:val="Strong"/>
          <w:rFonts w:cstheme="minorHAnsi"/>
          <w:b w:val="0"/>
          <w:bCs w:val="0"/>
          <w:sz w:val="22"/>
          <w:szCs w:val="22"/>
        </w:rPr>
        <w:t>Thailand</w:t>
      </w:r>
      <w:r w:rsidRPr="00F6367E">
        <w:rPr>
          <w:rFonts w:cstheme="minorHAnsi"/>
          <w:sz w:val="22"/>
          <w:szCs w:val="22"/>
        </w:rPr>
        <w:t>) provided it meets the criterion of being an LIC or NEE with growing tourism.</w:t>
      </w:r>
      <w:r w:rsidRPr="00F6367E">
        <w:rPr>
          <w:rFonts w:cstheme="minorHAnsi"/>
          <w:sz w:val="22"/>
          <w:szCs w:val="22"/>
        </w:rPr>
        <w:br/>
      </w:r>
      <w:r w:rsidRPr="00F6367E">
        <w:rPr>
          <w:rFonts w:cstheme="minorHAnsi"/>
          <w:sz w:val="22"/>
          <w:szCs w:val="22"/>
        </w:rPr>
        <w:br/>
        <w:t xml:space="preserve"> </w:t>
      </w:r>
      <w:r w:rsidRPr="00F6367E">
        <w:rPr>
          <w:rStyle w:val="Strong"/>
          <w:rFonts w:cstheme="minorHAnsi"/>
          <w:b w:val="0"/>
          <w:bCs w:val="0"/>
          <w:sz w:val="22"/>
          <w:szCs w:val="22"/>
        </w:rPr>
        <w:t>No credit</w:t>
      </w:r>
      <w:r w:rsidRPr="00F6367E">
        <w:rPr>
          <w:rFonts w:cstheme="minorHAnsi"/>
          <w:sz w:val="22"/>
          <w:szCs w:val="22"/>
        </w:rPr>
        <w:t xml:space="preserve"> for countries classified as High Income Countries (HICs).</w:t>
      </w:r>
      <w:r w:rsidRPr="00F6367E">
        <w:rPr>
          <w:rFonts w:cstheme="minorHAnsi"/>
          <w:sz w:val="22"/>
          <w:szCs w:val="22"/>
        </w:rPr>
        <w:br/>
      </w:r>
      <w:r w:rsidRPr="00F6367E">
        <w:rPr>
          <w:rFonts w:cstheme="minorHAnsi"/>
          <w:sz w:val="22"/>
          <w:szCs w:val="22"/>
        </w:rPr>
        <w:br/>
        <w:t>AO1 = 1 mark</w:t>
      </w:r>
      <w:r w:rsidRPr="00F6367E">
        <w:rPr>
          <w:rFonts w:cstheme="minorHAnsi"/>
          <w:sz w:val="22"/>
          <w:szCs w:val="22"/>
        </w:rPr>
        <w:br/>
      </w:r>
    </w:p>
    <w:p w14:paraId="72E71E19" w14:textId="3EEF47A5" w:rsidR="00784C9D" w:rsidRPr="00F6367E" w:rsidRDefault="00784C9D" w:rsidP="00784C9D">
      <w:pPr>
        <w:pStyle w:val="ListParagraph"/>
        <w:numPr>
          <w:ilvl w:val="1"/>
          <w:numId w:val="56"/>
        </w:numPr>
        <w:rPr>
          <w:rFonts w:cstheme="minorHAnsi"/>
          <w:sz w:val="22"/>
          <w:szCs w:val="22"/>
        </w:rPr>
      </w:pPr>
      <w:r w:rsidRPr="00F6367E">
        <w:rPr>
          <w:rFonts w:cstheme="minorHAnsi"/>
          <w:sz w:val="22"/>
          <w:szCs w:val="22"/>
        </w:rPr>
        <w:t>Award up to 2 marks for a brief explanation of how tourism can directly or indirectly increase local income.</w:t>
      </w:r>
      <w:r w:rsidRPr="00F6367E">
        <w:rPr>
          <w:rFonts w:cstheme="minorHAnsi"/>
          <w:sz w:val="22"/>
          <w:szCs w:val="22"/>
        </w:rPr>
        <w:br/>
      </w:r>
      <w:r w:rsidRPr="00F6367E">
        <w:rPr>
          <w:rFonts w:cstheme="minorHAnsi"/>
          <w:sz w:val="22"/>
          <w:szCs w:val="22"/>
        </w:rPr>
        <w:br/>
        <w:t>Typically, 1 mark for a basic statement, plus an additional 1 mark for development or exemplification.</w:t>
      </w:r>
      <w:r w:rsidRPr="00F6367E">
        <w:rPr>
          <w:rFonts w:cstheme="minorHAnsi"/>
          <w:sz w:val="22"/>
          <w:szCs w:val="22"/>
        </w:rPr>
        <w:br/>
      </w:r>
      <w:r w:rsidRPr="00F6367E">
        <w:rPr>
          <w:rFonts w:cstheme="minorHAnsi"/>
          <w:sz w:val="22"/>
          <w:szCs w:val="22"/>
        </w:rPr>
        <w:br/>
        <w:t>Indicative Points (not exhaustive)</w:t>
      </w:r>
      <w:r w:rsidRPr="00F6367E">
        <w:rPr>
          <w:rFonts w:cstheme="minorHAnsi"/>
          <w:sz w:val="22"/>
          <w:szCs w:val="22"/>
        </w:rPr>
        <w:br/>
        <w:t>• Job creation in hotels, restaurants, or guided tour services (1). Locals earn wages that can be spent in the community, boosting the local economy (1 additional mark).</w:t>
      </w:r>
      <w:r w:rsidRPr="00F6367E">
        <w:rPr>
          <w:rFonts w:cstheme="minorHAnsi"/>
          <w:sz w:val="22"/>
          <w:szCs w:val="22"/>
        </w:rPr>
        <w:br/>
        <w:t>• Sale of local products (e.g., crafts or food) to tourists (1). Extra income for small businesses leads to reinvestment and growth (1 additional mark).</w:t>
      </w:r>
      <w:r w:rsidRPr="00F6367E">
        <w:rPr>
          <w:rFonts w:cstheme="minorHAnsi"/>
          <w:sz w:val="22"/>
          <w:szCs w:val="22"/>
        </w:rPr>
        <w:br/>
        <w:t>• Infrastructure improvements (like better roads) funded by tourist revenue (1), which helps local businesses and encourages further investment (1 additional mark).</w:t>
      </w:r>
      <w:r w:rsidRPr="00F6367E">
        <w:rPr>
          <w:rFonts w:cstheme="minorHAnsi"/>
          <w:sz w:val="22"/>
          <w:szCs w:val="22"/>
        </w:rPr>
        <w:br/>
      </w:r>
      <w:r w:rsidRPr="00F6367E">
        <w:rPr>
          <w:rFonts w:cstheme="minorHAnsi"/>
          <w:sz w:val="22"/>
          <w:szCs w:val="22"/>
        </w:rPr>
        <w:br/>
        <w:t xml:space="preserve">AO2 = 2 marks </w:t>
      </w:r>
    </w:p>
    <w:p w14:paraId="70D2080D" w14:textId="77777777" w:rsidR="00656782" w:rsidRPr="00F6367E" w:rsidRDefault="00656782" w:rsidP="009C6EA4">
      <w:pPr>
        <w:spacing w:before="100" w:beforeAutospacing="1" w:after="100" w:afterAutospacing="1"/>
        <w:ind w:left="1123"/>
        <w:rPr>
          <w:rFonts w:asciiTheme="minorHAnsi" w:hAnsiTheme="minorHAnsi" w:cstheme="minorHAnsi"/>
          <w:sz w:val="22"/>
          <w:szCs w:val="22"/>
        </w:rPr>
      </w:pPr>
    </w:p>
    <w:p w14:paraId="3E6A7342" w14:textId="77777777" w:rsidR="009C6EA4" w:rsidRPr="00F6367E" w:rsidRDefault="009C6EA4" w:rsidP="009C6EA4">
      <w:pPr>
        <w:spacing w:before="100" w:beforeAutospacing="1" w:after="100" w:afterAutospacing="1"/>
        <w:ind w:left="1123"/>
        <w:rPr>
          <w:rFonts w:asciiTheme="minorHAnsi" w:hAnsiTheme="minorHAnsi" w:cstheme="minorHAnsi"/>
          <w:sz w:val="22"/>
          <w:szCs w:val="22"/>
        </w:rPr>
      </w:pPr>
    </w:p>
    <w:p w14:paraId="42039F86" w14:textId="6AEF93D3" w:rsidR="00A76875" w:rsidRPr="00F6367E" w:rsidRDefault="00A76875" w:rsidP="00A76875">
      <w:pPr>
        <w:pStyle w:val="ListParagraph"/>
        <w:numPr>
          <w:ilvl w:val="1"/>
          <w:numId w:val="56"/>
        </w:numPr>
        <w:spacing w:before="100" w:beforeAutospacing="1" w:after="100" w:afterAutospacing="1"/>
        <w:rPr>
          <w:rFonts w:cstheme="minorHAnsi"/>
          <w:sz w:val="22"/>
          <w:szCs w:val="22"/>
        </w:rPr>
      </w:pPr>
      <w:r w:rsidRPr="00F6367E">
        <w:rPr>
          <w:rStyle w:val="Strong"/>
          <w:b w:val="0"/>
          <w:bCs w:val="0"/>
          <w:sz w:val="22"/>
          <w:szCs w:val="22"/>
        </w:rPr>
        <w:lastRenderedPageBreak/>
        <w:t>Award up to 2 marks</w:t>
      </w:r>
      <w:r w:rsidRPr="00F6367E">
        <w:rPr>
          <w:sz w:val="22"/>
          <w:szCs w:val="22"/>
        </w:rPr>
        <w:t xml:space="preserve"> for outlining a positive employment impact directly linked to the example of an LIC/NEE.</w:t>
      </w:r>
      <w:r w:rsidRPr="00F6367E">
        <w:rPr>
          <w:sz w:val="22"/>
          <w:szCs w:val="22"/>
        </w:rPr>
        <w:br/>
      </w:r>
      <w:r w:rsidRPr="00F6367E">
        <w:rPr>
          <w:sz w:val="22"/>
          <w:szCs w:val="22"/>
        </w:rPr>
        <w:br/>
        <w:t xml:space="preserve">1 mark for a </w:t>
      </w:r>
      <w:r w:rsidRPr="00F6367E">
        <w:rPr>
          <w:rStyle w:val="Strong"/>
          <w:b w:val="0"/>
          <w:bCs w:val="0"/>
          <w:sz w:val="22"/>
          <w:szCs w:val="22"/>
        </w:rPr>
        <w:t>basic statement</w:t>
      </w:r>
      <w:r w:rsidRPr="00F6367E">
        <w:rPr>
          <w:sz w:val="22"/>
          <w:szCs w:val="22"/>
        </w:rPr>
        <w:t xml:space="preserve"> describing the positive impact.</w:t>
      </w:r>
      <w:r w:rsidRPr="00F6367E">
        <w:rPr>
          <w:sz w:val="22"/>
          <w:szCs w:val="22"/>
        </w:rPr>
        <w:br/>
      </w:r>
      <w:r w:rsidRPr="00F6367E">
        <w:rPr>
          <w:sz w:val="22"/>
          <w:szCs w:val="22"/>
        </w:rPr>
        <w:br/>
        <w:t xml:space="preserve">An additional 1 mark for </w:t>
      </w:r>
      <w:r w:rsidRPr="00F6367E">
        <w:rPr>
          <w:rStyle w:val="Strong"/>
          <w:b w:val="0"/>
          <w:bCs w:val="0"/>
          <w:sz w:val="22"/>
          <w:szCs w:val="22"/>
        </w:rPr>
        <w:t>development</w:t>
      </w:r>
      <w:r w:rsidRPr="00F6367E">
        <w:rPr>
          <w:sz w:val="22"/>
          <w:szCs w:val="22"/>
        </w:rPr>
        <w:t xml:space="preserve">, </w:t>
      </w:r>
      <w:r w:rsidRPr="00F6367E">
        <w:rPr>
          <w:rStyle w:val="Strong"/>
          <w:b w:val="0"/>
          <w:bCs w:val="0"/>
          <w:sz w:val="22"/>
          <w:szCs w:val="22"/>
        </w:rPr>
        <w:t>explanation</w:t>
      </w:r>
      <w:r w:rsidRPr="00F6367E">
        <w:rPr>
          <w:sz w:val="22"/>
          <w:szCs w:val="22"/>
        </w:rPr>
        <w:t xml:space="preserve">, or a </w:t>
      </w:r>
      <w:r w:rsidRPr="00F6367E">
        <w:rPr>
          <w:rStyle w:val="Strong"/>
          <w:b w:val="0"/>
          <w:bCs w:val="0"/>
          <w:sz w:val="22"/>
          <w:szCs w:val="22"/>
        </w:rPr>
        <w:t>specific example</w:t>
      </w:r>
      <w:r w:rsidRPr="00F6367E">
        <w:rPr>
          <w:sz w:val="22"/>
          <w:szCs w:val="22"/>
        </w:rPr>
        <w:t>.</w:t>
      </w:r>
      <w:r w:rsidRPr="00F6367E">
        <w:rPr>
          <w:sz w:val="22"/>
          <w:szCs w:val="22"/>
        </w:rPr>
        <w:br/>
      </w:r>
      <w:r w:rsidRPr="00F6367E">
        <w:rPr>
          <w:sz w:val="22"/>
          <w:szCs w:val="22"/>
        </w:rPr>
        <w:br/>
      </w:r>
      <w:r w:rsidRPr="00F6367E">
        <w:rPr>
          <w:rStyle w:val="Strong"/>
          <w:b w:val="0"/>
          <w:bCs w:val="0"/>
          <w:sz w:val="22"/>
          <w:szCs w:val="22"/>
        </w:rPr>
        <w:t>Indicative cont</w:t>
      </w:r>
      <w:r w:rsidRPr="00F6367E">
        <w:rPr>
          <w:rStyle w:val="Strong"/>
          <w:rFonts w:cstheme="minorHAnsi"/>
          <w:b w:val="0"/>
          <w:bCs w:val="0"/>
          <w:sz w:val="22"/>
          <w:szCs w:val="22"/>
        </w:rPr>
        <w:t>ent (not exhaustive):</w:t>
      </w:r>
      <w:r w:rsidRPr="00F6367E">
        <w:rPr>
          <w:rStyle w:val="Strong"/>
          <w:rFonts w:cstheme="minorHAnsi"/>
          <w:b w:val="0"/>
          <w:bCs w:val="0"/>
          <w:sz w:val="22"/>
          <w:szCs w:val="22"/>
        </w:rPr>
        <w:br/>
      </w:r>
      <w:r w:rsidRPr="00F6367E">
        <w:rPr>
          <w:rStyle w:val="Strong"/>
          <w:rFonts w:cstheme="minorHAnsi"/>
          <w:b w:val="0"/>
          <w:bCs w:val="0"/>
          <w:sz w:val="22"/>
          <w:szCs w:val="22"/>
        </w:rPr>
        <w:br/>
      </w:r>
      <w:r w:rsidRPr="00F6367E">
        <w:rPr>
          <w:rFonts w:cstheme="minorHAnsi"/>
          <w:sz w:val="22"/>
          <w:szCs w:val="22"/>
        </w:rPr>
        <w:t xml:space="preserve">• </w:t>
      </w:r>
      <w:r w:rsidRPr="00F6367E">
        <w:rPr>
          <w:rStyle w:val="Strong"/>
          <w:rFonts w:cstheme="minorHAnsi"/>
          <w:b w:val="0"/>
          <w:bCs w:val="0"/>
          <w:sz w:val="22"/>
          <w:szCs w:val="22"/>
        </w:rPr>
        <w:t>Job creation</w:t>
      </w:r>
      <w:r w:rsidRPr="00F6367E">
        <w:rPr>
          <w:rFonts w:cstheme="minorHAnsi"/>
          <w:sz w:val="22"/>
          <w:szCs w:val="22"/>
        </w:rPr>
        <w:t xml:space="preserve"> </w:t>
      </w:r>
      <w:r w:rsidR="00B43698" w:rsidRPr="00F6367E">
        <w:rPr>
          <w:rFonts w:cstheme="minorHAnsi"/>
          <w:sz w:val="22"/>
          <w:szCs w:val="22"/>
        </w:rPr>
        <w:t xml:space="preserve">(1) </w:t>
      </w:r>
      <w:r w:rsidRPr="00F6367E">
        <w:rPr>
          <w:rFonts w:cstheme="minorHAnsi"/>
          <w:sz w:val="22"/>
          <w:szCs w:val="22"/>
        </w:rPr>
        <w:t>in hotels, resorts, local guiding, transport, or food services</w:t>
      </w:r>
      <w:r w:rsidR="00B43698" w:rsidRPr="00F6367E">
        <w:rPr>
          <w:rFonts w:cstheme="minorHAnsi"/>
          <w:sz w:val="22"/>
          <w:szCs w:val="22"/>
        </w:rPr>
        <w:t xml:space="preserve"> (1)</w:t>
      </w:r>
      <w:r w:rsidRPr="00F6367E">
        <w:rPr>
          <w:rFonts w:cstheme="minorHAnsi"/>
          <w:sz w:val="22"/>
          <w:szCs w:val="22"/>
        </w:rPr>
        <w:t>.</w:t>
      </w:r>
      <w:r w:rsidRPr="00F6367E">
        <w:rPr>
          <w:rFonts w:cstheme="minorHAnsi"/>
          <w:sz w:val="22"/>
          <w:szCs w:val="22"/>
        </w:rPr>
        <w:br/>
        <w:t xml:space="preserve">• </w:t>
      </w:r>
      <w:r w:rsidRPr="00F6367E">
        <w:rPr>
          <w:rStyle w:val="Strong"/>
          <w:rFonts w:cstheme="minorHAnsi"/>
          <w:b w:val="0"/>
          <w:bCs w:val="0"/>
          <w:sz w:val="22"/>
          <w:szCs w:val="22"/>
        </w:rPr>
        <w:t>Higher wages</w:t>
      </w:r>
      <w:r w:rsidRPr="00F6367E">
        <w:rPr>
          <w:rFonts w:cstheme="minorHAnsi"/>
          <w:sz w:val="22"/>
          <w:szCs w:val="22"/>
        </w:rPr>
        <w:t xml:space="preserve"> or </w:t>
      </w:r>
      <w:r w:rsidRPr="00F6367E">
        <w:rPr>
          <w:rStyle w:val="Strong"/>
          <w:rFonts w:cstheme="minorHAnsi"/>
          <w:b w:val="0"/>
          <w:bCs w:val="0"/>
          <w:sz w:val="22"/>
          <w:szCs w:val="22"/>
        </w:rPr>
        <w:t>improved skill sets</w:t>
      </w:r>
      <w:r w:rsidRPr="00F6367E">
        <w:rPr>
          <w:rFonts w:cstheme="minorHAnsi"/>
          <w:sz w:val="22"/>
          <w:szCs w:val="22"/>
        </w:rPr>
        <w:t xml:space="preserve"> </w:t>
      </w:r>
      <w:r w:rsidR="00B43698" w:rsidRPr="00F6367E">
        <w:rPr>
          <w:rFonts w:cstheme="minorHAnsi"/>
          <w:sz w:val="22"/>
          <w:szCs w:val="22"/>
        </w:rPr>
        <w:t xml:space="preserve">(1) </w:t>
      </w:r>
      <w:r w:rsidRPr="00F6367E">
        <w:rPr>
          <w:rFonts w:cstheme="minorHAnsi"/>
          <w:sz w:val="22"/>
          <w:szCs w:val="22"/>
        </w:rPr>
        <w:t>leading to better standards of living</w:t>
      </w:r>
      <w:r w:rsidR="00B43698" w:rsidRPr="00F6367E">
        <w:rPr>
          <w:rFonts w:cstheme="minorHAnsi"/>
          <w:sz w:val="22"/>
          <w:szCs w:val="22"/>
        </w:rPr>
        <w:t xml:space="preserve"> (1)</w:t>
      </w:r>
      <w:r w:rsidRPr="00F6367E">
        <w:rPr>
          <w:rFonts w:cstheme="minorHAnsi"/>
          <w:sz w:val="22"/>
          <w:szCs w:val="22"/>
        </w:rPr>
        <w:t>.</w:t>
      </w:r>
      <w:r w:rsidRPr="00F6367E">
        <w:rPr>
          <w:rFonts w:cstheme="minorHAnsi"/>
          <w:sz w:val="22"/>
          <w:szCs w:val="22"/>
        </w:rPr>
        <w:br/>
        <w:t xml:space="preserve">• </w:t>
      </w:r>
      <w:r w:rsidRPr="00F6367E">
        <w:rPr>
          <w:rStyle w:val="Strong"/>
          <w:rFonts w:cstheme="minorHAnsi"/>
          <w:b w:val="0"/>
          <w:bCs w:val="0"/>
          <w:sz w:val="22"/>
          <w:szCs w:val="22"/>
        </w:rPr>
        <w:t>Multiplier effect</w:t>
      </w:r>
      <w:r w:rsidR="00B43698" w:rsidRPr="00F6367E">
        <w:rPr>
          <w:rStyle w:val="Strong"/>
          <w:rFonts w:cstheme="minorHAnsi"/>
          <w:b w:val="0"/>
          <w:bCs w:val="0"/>
          <w:sz w:val="22"/>
          <w:szCs w:val="22"/>
        </w:rPr>
        <w:t xml:space="preserve"> (1)</w:t>
      </w:r>
      <w:r w:rsidRPr="00F6367E">
        <w:rPr>
          <w:rFonts w:cstheme="minorHAnsi"/>
          <w:sz w:val="22"/>
          <w:szCs w:val="22"/>
        </w:rPr>
        <w:t>: employment in supporting industries (construction, retail) triggered by tourism demand</w:t>
      </w:r>
      <w:r w:rsidR="00B43698" w:rsidRPr="00F6367E">
        <w:rPr>
          <w:rFonts w:cstheme="minorHAnsi"/>
          <w:sz w:val="22"/>
          <w:szCs w:val="22"/>
        </w:rPr>
        <w:t xml:space="preserve"> (1)</w:t>
      </w:r>
      <w:r w:rsidRPr="00F6367E">
        <w:rPr>
          <w:rFonts w:cstheme="minorHAnsi"/>
          <w:sz w:val="22"/>
          <w:szCs w:val="22"/>
        </w:rPr>
        <w:t>.</w:t>
      </w:r>
      <w:r w:rsidRPr="00F6367E">
        <w:rPr>
          <w:rFonts w:cstheme="minorHAnsi"/>
          <w:sz w:val="22"/>
          <w:szCs w:val="22"/>
        </w:rPr>
        <w:br/>
      </w:r>
      <w:r w:rsidRPr="00F6367E">
        <w:rPr>
          <w:rFonts w:cstheme="minorHAnsi"/>
          <w:sz w:val="22"/>
          <w:szCs w:val="22"/>
        </w:rPr>
        <w:br/>
        <w:t xml:space="preserve">AO2 = 2 marks </w:t>
      </w:r>
      <w:r w:rsidRPr="00F6367E">
        <w:rPr>
          <w:rFonts w:cstheme="minorHAnsi"/>
          <w:sz w:val="22"/>
          <w:szCs w:val="22"/>
        </w:rPr>
        <w:br/>
      </w:r>
    </w:p>
    <w:p w14:paraId="469C0221" w14:textId="41639DD1" w:rsidR="0025452C" w:rsidRPr="00F6367E" w:rsidRDefault="0025452C" w:rsidP="0025452C">
      <w:pPr>
        <w:pStyle w:val="ListParagraph"/>
        <w:numPr>
          <w:ilvl w:val="1"/>
          <w:numId w:val="56"/>
        </w:numPr>
        <w:rPr>
          <w:rFonts w:cstheme="minorHAnsi"/>
          <w:sz w:val="22"/>
          <w:szCs w:val="22"/>
        </w:rPr>
      </w:pPr>
      <w:r w:rsidRPr="00F6367E">
        <w:rPr>
          <w:rFonts w:cstheme="minorHAnsi"/>
          <w:sz w:val="22"/>
          <w:szCs w:val="22"/>
        </w:rPr>
        <w:t>Award up to 2 marks for a clear description of how improved tourism infrastructure helps narrow the development gap in a low-income or newly emerging country.</w:t>
      </w:r>
      <w:r w:rsidRPr="00F6367E">
        <w:rPr>
          <w:rFonts w:cstheme="minorHAnsi"/>
          <w:sz w:val="22"/>
          <w:szCs w:val="22"/>
        </w:rPr>
        <w:br/>
      </w:r>
      <w:r w:rsidRPr="00F6367E">
        <w:rPr>
          <w:rFonts w:cstheme="minorHAnsi"/>
          <w:sz w:val="22"/>
          <w:szCs w:val="22"/>
        </w:rPr>
        <w:br/>
        <w:t>1 mark for a basic statement of the improvement. +1 mark for development (explanation, detail, or an appropriate example).</w:t>
      </w:r>
      <w:r w:rsidRPr="00F6367E">
        <w:rPr>
          <w:rFonts w:cstheme="minorHAnsi"/>
          <w:sz w:val="22"/>
          <w:szCs w:val="22"/>
        </w:rPr>
        <w:br/>
      </w:r>
      <w:r w:rsidRPr="00F6367E">
        <w:rPr>
          <w:rFonts w:cstheme="minorHAnsi"/>
          <w:sz w:val="22"/>
          <w:szCs w:val="22"/>
        </w:rPr>
        <w:br/>
        <w:t>Indicative Answers (not exhaustive):</w:t>
      </w:r>
      <w:r w:rsidRPr="00F6367E">
        <w:rPr>
          <w:rFonts w:cstheme="minorHAnsi"/>
          <w:sz w:val="22"/>
          <w:szCs w:val="22"/>
        </w:rPr>
        <w:br/>
        <w:t>• Improved roads and transport can attract more visitors, leading to increased investment and job creation (1). This can raise incomes, boost local businesses, and help fund social services, thus reducing poverty (1 additional mark).</w:t>
      </w:r>
      <w:r w:rsidRPr="00F6367E">
        <w:rPr>
          <w:rFonts w:cstheme="minorHAnsi"/>
          <w:sz w:val="22"/>
          <w:szCs w:val="22"/>
        </w:rPr>
        <w:br/>
        <w:t>•Modernized airports can make travel faster and cheaper (1). More tourists arriving stimulates the local economy, providing additional revenues for healthcare or education (1 additional mark).</w:t>
      </w:r>
      <w:r w:rsidRPr="00F6367E">
        <w:rPr>
          <w:rFonts w:cstheme="minorHAnsi"/>
          <w:sz w:val="22"/>
          <w:szCs w:val="22"/>
        </w:rPr>
        <w:br/>
      </w:r>
      <w:r w:rsidRPr="00F6367E">
        <w:rPr>
          <w:rFonts w:cstheme="minorHAnsi"/>
          <w:sz w:val="22"/>
          <w:szCs w:val="22"/>
        </w:rPr>
        <w:br/>
        <w:t xml:space="preserve">AO2 = 2 marks </w:t>
      </w:r>
      <w:r w:rsidRPr="00F6367E">
        <w:rPr>
          <w:rFonts w:cstheme="minorHAnsi"/>
          <w:sz w:val="22"/>
          <w:szCs w:val="22"/>
        </w:rPr>
        <w:br/>
      </w:r>
    </w:p>
    <w:p w14:paraId="1360F065" w14:textId="1945D664" w:rsidR="003C7C38" w:rsidRPr="00F6367E" w:rsidRDefault="00C96C15" w:rsidP="00C96C15">
      <w:pPr>
        <w:pStyle w:val="ListParagraph"/>
        <w:numPr>
          <w:ilvl w:val="1"/>
          <w:numId w:val="56"/>
        </w:numPr>
        <w:rPr>
          <w:rFonts w:cstheme="minorHAnsi"/>
          <w:sz w:val="22"/>
          <w:szCs w:val="22"/>
        </w:rPr>
      </w:pPr>
      <w:r w:rsidRPr="00F6367E">
        <w:rPr>
          <w:rFonts w:cstheme="minorHAnsi"/>
          <w:sz w:val="22"/>
          <w:szCs w:val="22"/>
        </w:rPr>
        <w:t xml:space="preserve">Responses should focus on differences in HDI values between Africa and South America. Expect statements backed up by data from the map, </w:t>
      </w:r>
      <w:proofErr w:type="spellStart"/>
      <w:r w:rsidRPr="00F6367E">
        <w:rPr>
          <w:rFonts w:cstheme="minorHAnsi"/>
          <w:sz w:val="22"/>
          <w:szCs w:val="22"/>
        </w:rPr>
        <w:t>eg</w:t>
      </w:r>
      <w:proofErr w:type="spellEnd"/>
      <w:r w:rsidRPr="00F6367E">
        <w:rPr>
          <w:rFonts w:cstheme="minorHAnsi"/>
          <w:sz w:val="22"/>
          <w:szCs w:val="22"/>
        </w:rPr>
        <w:t xml:space="preserve"> </w:t>
      </w:r>
      <w:r w:rsidRPr="00F6367E">
        <w:rPr>
          <w:rFonts w:cstheme="minorHAnsi"/>
          <w:sz w:val="22"/>
          <w:szCs w:val="22"/>
        </w:rPr>
        <w:br/>
        <w:t xml:space="preserve">• HDI values in South America are generally higher than in Africa (1) </w:t>
      </w:r>
      <w:r w:rsidRPr="00F6367E">
        <w:rPr>
          <w:rFonts w:cstheme="minorHAnsi"/>
          <w:sz w:val="22"/>
          <w:szCs w:val="22"/>
        </w:rPr>
        <w:br/>
        <w:t xml:space="preserve">• the vast majority of countries in South America have values above 0.7, whereas most countries in Africa show HDI values under 0.6 (1) </w:t>
      </w:r>
      <w:r w:rsidRPr="00F6367E">
        <w:rPr>
          <w:rFonts w:cstheme="minorHAnsi"/>
          <w:sz w:val="22"/>
          <w:szCs w:val="22"/>
        </w:rPr>
        <w:br/>
        <w:t xml:space="preserve">• the highest figures for HDI are in the extreme north and south of Africa showing values exceeding 0.6 (1). The highest in South America are in the southern part, with values above 0.8 (1). </w:t>
      </w:r>
      <w:r w:rsidRPr="00F6367E">
        <w:rPr>
          <w:rFonts w:cstheme="minorHAnsi"/>
          <w:sz w:val="22"/>
          <w:szCs w:val="22"/>
        </w:rPr>
        <w:br/>
      </w:r>
      <w:r w:rsidRPr="00F6367E">
        <w:rPr>
          <w:rFonts w:cstheme="minorHAnsi"/>
          <w:sz w:val="22"/>
          <w:szCs w:val="22"/>
        </w:rPr>
        <w:br/>
        <w:t xml:space="preserve">Credit reference to individual countries where relevant. </w:t>
      </w:r>
      <w:r w:rsidRPr="00F6367E">
        <w:rPr>
          <w:rFonts w:cstheme="minorHAnsi"/>
          <w:sz w:val="22"/>
          <w:szCs w:val="22"/>
        </w:rPr>
        <w:br/>
      </w:r>
      <w:r w:rsidRPr="00F6367E">
        <w:rPr>
          <w:rFonts w:cstheme="minorHAnsi"/>
          <w:sz w:val="22"/>
          <w:szCs w:val="22"/>
        </w:rPr>
        <w:br/>
        <w:t xml:space="preserve">No credit for statements about other parts of the world. </w:t>
      </w:r>
      <w:r w:rsidRPr="00F6367E">
        <w:rPr>
          <w:rFonts w:cstheme="minorHAnsi"/>
          <w:sz w:val="22"/>
          <w:szCs w:val="22"/>
        </w:rPr>
        <w:br/>
      </w:r>
      <w:r w:rsidRPr="00F6367E">
        <w:rPr>
          <w:rFonts w:cstheme="minorHAnsi"/>
          <w:sz w:val="22"/>
          <w:szCs w:val="22"/>
        </w:rPr>
        <w:br/>
        <w:t>AO4 = 2 marks</w:t>
      </w:r>
      <w:r w:rsidR="008E5C97" w:rsidRPr="00F6367E">
        <w:rPr>
          <w:rFonts w:cstheme="minorHAnsi"/>
          <w:sz w:val="22"/>
          <w:szCs w:val="22"/>
        </w:rPr>
        <w:br/>
      </w:r>
    </w:p>
    <w:p w14:paraId="768376FE" w14:textId="10711CD2" w:rsidR="00BC7D1D" w:rsidRPr="00F6367E" w:rsidRDefault="008E5C97" w:rsidP="00663BC6">
      <w:pPr>
        <w:pStyle w:val="ListParagraph"/>
        <w:numPr>
          <w:ilvl w:val="1"/>
          <w:numId w:val="56"/>
        </w:numPr>
        <w:rPr>
          <w:rFonts w:cstheme="minorHAnsi"/>
          <w:sz w:val="22"/>
          <w:szCs w:val="22"/>
        </w:rPr>
      </w:pPr>
      <w:r w:rsidRPr="00F6367E">
        <w:rPr>
          <w:rFonts w:cstheme="minorHAnsi"/>
          <w:sz w:val="22"/>
          <w:szCs w:val="22"/>
        </w:rPr>
        <w:t>Credit one reason only.</w:t>
      </w:r>
      <w:r w:rsidRPr="00F6367E">
        <w:rPr>
          <w:rFonts w:cstheme="minorHAnsi"/>
          <w:sz w:val="22"/>
          <w:szCs w:val="22"/>
        </w:rPr>
        <w:br/>
      </w:r>
      <w:r w:rsidRPr="00F6367E">
        <w:rPr>
          <w:rFonts w:cstheme="minorHAnsi"/>
          <w:sz w:val="22"/>
          <w:szCs w:val="22"/>
        </w:rPr>
        <w:br/>
        <w:t>Candidates should show an awareness of how using a single measure can be misleading.</w:t>
      </w:r>
      <w:r w:rsidRPr="00F6367E">
        <w:rPr>
          <w:rFonts w:cstheme="minorHAnsi"/>
          <w:sz w:val="22"/>
          <w:szCs w:val="22"/>
        </w:rPr>
        <w:br/>
      </w:r>
      <w:r w:rsidRPr="00F6367E">
        <w:rPr>
          <w:rFonts w:cstheme="minorHAnsi"/>
          <w:sz w:val="22"/>
          <w:szCs w:val="22"/>
        </w:rPr>
        <w:br/>
        <w:t xml:space="preserve">One mark for a basic statement, </w:t>
      </w:r>
      <w:proofErr w:type="spellStart"/>
      <w:r w:rsidRPr="00F6367E">
        <w:rPr>
          <w:rFonts w:cstheme="minorHAnsi"/>
          <w:sz w:val="22"/>
          <w:szCs w:val="22"/>
        </w:rPr>
        <w:t>eg</w:t>
      </w:r>
      <w:proofErr w:type="spellEnd"/>
      <w:r w:rsidRPr="00F6367E">
        <w:rPr>
          <w:rFonts w:cstheme="minorHAnsi"/>
          <w:sz w:val="22"/>
          <w:szCs w:val="22"/>
        </w:rPr>
        <w:br/>
        <w:t>• a single measure might just consider income and nothing else (1)</w:t>
      </w:r>
      <w:r w:rsidRPr="00F6367E">
        <w:rPr>
          <w:rFonts w:cstheme="minorHAnsi"/>
          <w:sz w:val="22"/>
          <w:szCs w:val="22"/>
        </w:rPr>
        <w:br/>
        <w:t>• average figures of one indicator are misleading because of huge differences in a country (1).</w:t>
      </w:r>
      <w:r w:rsidRPr="00F6367E">
        <w:rPr>
          <w:rFonts w:cstheme="minorHAnsi"/>
          <w:sz w:val="22"/>
          <w:szCs w:val="22"/>
        </w:rPr>
        <w:br/>
      </w:r>
      <w:r w:rsidRPr="00F6367E">
        <w:rPr>
          <w:rFonts w:cstheme="minorHAnsi"/>
          <w:sz w:val="22"/>
          <w:szCs w:val="22"/>
        </w:rPr>
        <w:br/>
        <w:t xml:space="preserve">Two marks for a developed idea, </w:t>
      </w:r>
      <w:proofErr w:type="spellStart"/>
      <w:r w:rsidRPr="00F6367E">
        <w:rPr>
          <w:rFonts w:cstheme="minorHAnsi"/>
          <w:sz w:val="22"/>
          <w:szCs w:val="22"/>
        </w:rPr>
        <w:t>eg</w:t>
      </w:r>
      <w:proofErr w:type="spellEnd"/>
      <w:r w:rsidRPr="00F6367E">
        <w:rPr>
          <w:rFonts w:cstheme="minorHAnsi"/>
          <w:sz w:val="22"/>
          <w:szCs w:val="22"/>
        </w:rPr>
        <w:br/>
        <w:t>• a single measure may only measure the economic state of the country. Combined measures such as HDI take into account social indicators such as education levels (2)</w:t>
      </w:r>
      <w:r w:rsidRPr="00F6367E">
        <w:rPr>
          <w:rFonts w:cstheme="minorHAnsi"/>
          <w:sz w:val="22"/>
          <w:szCs w:val="22"/>
        </w:rPr>
        <w:br/>
        <w:t xml:space="preserve">• using one measure can be misleading because it is an average for the country, </w:t>
      </w:r>
      <w:proofErr w:type="spellStart"/>
      <w:r w:rsidRPr="00F6367E">
        <w:rPr>
          <w:rFonts w:cstheme="minorHAnsi"/>
          <w:sz w:val="22"/>
          <w:szCs w:val="22"/>
        </w:rPr>
        <w:t>eg</w:t>
      </w:r>
      <w:proofErr w:type="spellEnd"/>
      <w:r w:rsidRPr="00F6367E">
        <w:rPr>
          <w:rFonts w:cstheme="minorHAnsi"/>
          <w:sz w:val="22"/>
          <w:szCs w:val="22"/>
        </w:rPr>
        <w:t xml:space="preserve"> Saudi Arabia </w:t>
      </w:r>
      <w:r w:rsidRPr="00F6367E">
        <w:rPr>
          <w:rFonts w:cstheme="minorHAnsi"/>
          <w:sz w:val="22"/>
          <w:szCs w:val="22"/>
        </w:rPr>
        <w:lastRenderedPageBreak/>
        <w:t>where the GNI is high but most of the money is held by a very few extremely rich people (2)</w:t>
      </w:r>
      <w:r w:rsidRPr="00F6367E">
        <w:rPr>
          <w:rFonts w:cstheme="minorHAnsi"/>
          <w:sz w:val="22"/>
          <w:szCs w:val="22"/>
        </w:rPr>
        <w:br/>
        <w:t>• some aspects of development change before others, such as death rate which falls before birth rate, so if you just looked at death rate you would not really be able to tell the stage of development of a country (2).</w:t>
      </w:r>
      <w:r w:rsidRPr="00F6367E">
        <w:rPr>
          <w:rFonts w:cstheme="minorHAnsi"/>
          <w:sz w:val="22"/>
          <w:szCs w:val="22"/>
        </w:rPr>
        <w:br/>
      </w:r>
      <w:r w:rsidRPr="00F6367E">
        <w:rPr>
          <w:rFonts w:cstheme="minorHAnsi"/>
          <w:sz w:val="22"/>
          <w:szCs w:val="22"/>
        </w:rPr>
        <w:br/>
        <w:t>AO2 = 2 marks</w:t>
      </w:r>
    </w:p>
    <w:p w14:paraId="25A1F2E4" w14:textId="77777777" w:rsidR="00663BC6" w:rsidRPr="00F6367E" w:rsidRDefault="00663BC6" w:rsidP="00663BC6">
      <w:pPr>
        <w:pStyle w:val="ListParagraph"/>
        <w:ind w:left="1440"/>
        <w:rPr>
          <w:rFonts w:cstheme="minorHAnsi"/>
          <w:sz w:val="22"/>
          <w:szCs w:val="22"/>
        </w:rPr>
      </w:pPr>
    </w:p>
    <w:p w14:paraId="70B39D80" w14:textId="77777777" w:rsidR="00663BC6" w:rsidRPr="00F6367E" w:rsidRDefault="00663BC6" w:rsidP="00663BC6">
      <w:pPr>
        <w:pStyle w:val="ListParagraph"/>
        <w:numPr>
          <w:ilvl w:val="1"/>
          <w:numId w:val="56"/>
        </w:numPr>
        <w:rPr>
          <w:rFonts w:cstheme="minorHAnsi"/>
          <w:sz w:val="22"/>
          <w:szCs w:val="22"/>
        </w:rPr>
      </w:pPr>
      <w:r w:rsidRPr="00F6367E">
        <w:rPr>
          <w:rFonts w:cstheme="minorHAnsi"/>
          <w:sz w:val="22"/>
          <w:szCs w:val="22"/>
        </w:rPr>
        <w:t xml:space="preserve">One mark for correct working if final answer incorrect. </w:t>
      </w:r>
    </w:p>
    <w:p w14:paraId="35AE32AF" w14:textId="77777777" w:rsidR="00663BC6" w:rsidRPr="00F6367E" w:rsidRDefault="00663BC6" w:rsidP="00663BC6">
      <w:pPr>
        <w:pStyle w:val="ListParagraph"/>
        <w:rPr>
          <w:rFonts w:cstheme="minorHAnsi"/>
          <w:sz w:val="22"/>
          <w:szCs w:val="22"/>
        </w:rPr>
      </w:pPr>
    </w:p>
    <w:p w14:paraId="222B2C0B" w14:textId="06E68D50" w:rsidR="00663BC6" w:rsidRPr="00F6367E" w:rsidRDefault="00663BC6" w:rsidP="00663BC6">
      <w:pPr>
        <w:pStyle w:val="ListParagraph"/>
        <w:ind w:left="1440"/>
        <w:rPr>
          <w:rFonts w:cstheme="minorHAnsi"/>
          <w:sz w:val="22"/>
          <w:szCs w:val="22"/>
        </w:rPr>
      </w:pPr>
      <w:r w:rsidRPr="00F6367E">
        <w:rPr>
          <w:rFonts w:cstheme="minorHAnsi"/>
          <w:sz w:val="22"/>
          <w:szCs w:val="22"/>
        </w:rPr>
        <w:t>Allow one mark for mathematically correct answer (</w:t>
      </w:r>
      <w:r w:rsidR="00D4551C" w:rsidRPr="00F6367E">
        <w:rPr>
          <w:rFonts w:cstheme="minorHAnsi"/>
          <w:sz w:val="22"/>
          <w:szCs w:val="22"/>
        </w:rPr>
        <w:t>366.66/366.7</w:t>
      </w:r>
      <w:r w:rsidRPr="00F6367E">
        <w:rPr>
          <w:rFonts w:cstheme="minorHAnsi"/>
          <w:sz w:val="22"/>
          <w:szCs w:val="22"/>
        </w:rPr>
        <w:t xml:space="preserve">%) without rounding correctly to a whole number. </w:t>
      </w:r>
      <w:r w:rsidRPr="00F6367E">
        <w:rPr>
          <w:rFonts w:cstheme="minorHAnsi"/>
          <w:sz w:val="22"/>
          <w:szCs w:val="22"/>
        </w:rPr>
        <w:br/>
      </w:r>
      <w:r w:rsidRPr="00F6367E">
        <w:rPr>
          <w:rFonts w:cstheme="minorHAnsi"/>
          <w:sz w:val="22"/>
          <w:szCs w:val="22"/>
        </w:rPr>
        <w:br/>
        <w:t xml:space="preserve">Allow 2 marks for correct answer and no working. </w:t>
      </w:r>
      <w:r w:rsidRPr="00F6367E">
        <w:rPr>
          <w:rFonts w:cstheme="minorHAnsi"/>
          <w:sz w:val="22"/>
          <w:szCs w:val="22"/>
        </w:rPr>
        <w:br/>
      </w:r>
      <w:r w:rsidRPr="00F6367E">
        <w:rPr>
          <w:rFonts w:cstheme="minorHAnsi"/>
          <w:sz w:val="22"/>
          <w:szCs w:val="22"/>
        </w:rPr>
        <w:br/>
      </w:r>
      <w:r w:rsidR="00D4551C" w:rsidRPr="00F6367E">
        <w:rPr>
          <w:rFonts w:cstheme="minorHAnsi"/>
          <w:sz w:val="22"/>
          <w:szCs w:val="22"/>
        </w:rPr>
        <w:t>367</w:t>
      </w:r>
      <w:r w:rsidRPr="00F6367E">
        <w:rPr>
          <w:rFonts w:cstheme="minorHAnsi"/>
          <w:sz w:val="22"/>
          <w:szCs w:val="22"/>
        </w:rPr>
        <w:t xml:space="preserve">% </w:t>
      </w:r>
      <w:r w:rsidRPr="00F6367E">
        <w:rPr>
          <w:rFonts w:cstheme="minorHAnsi"/>
          <w:sz w:val="22"/>
          <w:szCs w:val="22"/>
        </w:rPr>
        <w:br/>
      </w:r>
      <w:r w:rsidRPr="00F6367E">
        <w:rPr>
          <w:rFonts w:cstheme="minorHAnsi"/>
          <w:sz w:val="22"/>
          <w:szCs w:val="22"/>
        </w:rPr>
        <w:br/>
        <w:t xml:space="preserve">Percentage not required </w:t>
      </w:r>
      <w:r w:rsidRPr="00F6367E">
        <w:rPr>
          <w:rFonts w:cstheme="minorHAnsi"/>
          <w:sz w:val="22"/>
          <w:szCs w:val="22"/>
        </w:rPr>
        <w:br/>
      </w:r>
      <w:r w:rsidRPr="00F6367E">
        <w:rPr>
          <w:rFonts w:cstheme="minorHAnsi"/>
          <w:sz w:val="22"/>
          <w:szCs w:val="22"/>
        </w:rPr>
        <w:br/>
        <w:t xml:space="preserve">AO4 = 2 marks </w:t>
      </w:r>
    </w:p>
    <w:p w14:paraId="4C9FD45B" w14:textId="77777777" w:rsidR="00173EFB" w:rsidRPr="00F6367E" w:rsidRDefault="00173EFB" w:rsidP="00173EFB">
      <w:pPr>
        <w:rPr>
          <w:rFonts w:eastAsiaTheme="minorHAnsi" w:cstheme="minorHAnsi"/>
          <w:sz w:val="22"/>
          <w:szCs w:val="22"/>
        </w:rPr>
      </w:pPr>
    </w:p>
    <w:p w14:paraId="27E6F0E6" w14:textId="4936342D" w:rsidR="00173EFB" w:rsidRPr="00F6367E" w:rsidRDefault="00173EFB" w:rsidP="00173EFB">
      <w:pPr>
        <w:pStyle w:val="ListParagraph"/>
        <w:numPr>
          <w:ilvl w:val="1"/>
          <w:numId w:val="56"/>
        </w:numPr>
        <w:rPr>
          <w:rFonts w:cstheme="minorHAnsi"/>
          <w:sz w:val="22"/>
          <w:szCs w:val="22"/>
        </w:rPr>
      </w:pPr>
      <w:r w:rsidRPr="00F6367E">
        <w:rPr>
          <w:rFonts w:cstheme="minorHAnsi"/>
          <w:sz w:val="22"/>
          <w:szCs w:val="22"/>
        </w:rPr>
        <w:t>Award up to 3 marks as follows:</w:t>
      </w:r>
      <w:r w:rsidRPr="00F6367E">
        <w:rPr>
          <w:rFonts w:cstheme="minorHAnsi"/>
          <w:sz w:val="22"/>
          <w:szCs w:val="22"/>
        </w:rPr>
        <w:br/>
      </w:r>
      <w:r w:rsidRPr="00F6367E">
        <w:rPr>
          <w:rFonts w:cstheme="minorHAnsi"/>
          <w:sz w:val="22"/>
          <w:szCs w:val="22"/>
        </w:rPr>
        <w:br/>
        <w:t>1 mark: A basic statement linking tourism to reduced development gap (e.g., creation of jobs, increased income).</w:t>
      </w:r>
      <w:r w:rsidRPr="00F6367E">
        <w:rPr>
          <w:rFonts w:cstheme="minorHAnsi"/>
          <w:sz w:val="22"/>
          <w:szCs w:val="22"/>
        </w:rPr>
        <w:br/>
      </w:r>
      <w:r w:rsidRPr="00F6367E">
        <w:rPr>
          <w:rFonts w:cstheme="minorHAnsi"/>
          <w:sz w:val="22"/>
          <w:szCs w:val="22"/>
        </w:rPr>
        <w:br/>
        <w:t>+1 mark: Some specific detail or further development (e.g., referencing infrastructure improvements, multiplier effect, or local investment).</w:t>
      </w:r>
      <w:r w:rsidRPr="00F6367E">
        <w:rPr>
          <w:rFonts w:cstheme="minorHAnsi"/>
          <w:sz w:val="22"/>
          <w:szCs w:val="22"/>
        </w:rPr>
        <w:br/>
      </w:r>
      <w:r w:rsidRPr="00F6367E">
        <w:rPr>
          <w:rFonts w:cstheme="minorHAnsi"/>
          <w:sz w:val="22"/>
          <w:szCs w:val="22"/>
        </w:rPr>
        <w:br/>
        <w:t>+1 mark: Clear application to a named LIC or NEE, using relevant detail (e.g., Kenya, Tunisia, Jamaica). A succinct link to how tourism specifically helps in that country (e.g., improved roads, foreign currency, more government revenue for services).</w:t>
      </w:r>
    </w:p>
    <w:p w14:paraId="21612DB1" w14:textId="5B166FF4" w:rsidR="00173EFB" w:rsidRPr="00F6367E" w:rsidRDefault="00173EFB" w:rsidP="00173EFB">
      <w:pPr>
        <w:pStyle w:val="ListParagraph"/>
        <w:ind w:left="1440"/>
        <w:rPr>
          <w:rFonts w:cstheme="minorHAnsi"/>
          <w:sz w:val="22"/>
          <w:szCs w:val="22"/>
        </w:rPr>
      </w:pPr>
      <w:r w:rsidRPr="00F6367E">
        <w:rPr>
          <w:rFonts w:cstheme="minorHAnsi"/>
          <w:sz w:val="22"/>
          <w:szCs w:val="22"/>
        </w:rPr>
        <w:br/>
        <w:t>Indicative Content</w:t>
      </w:r>
      <w:r w:rsidRPr="00F6367E">
        <w:rPr>
          <w:rFonts w:cstheme="minorHAnsi"/>
          <w:sz w:val="22"/>
          <w:szCs w:val="22"/>
        </w:rPr>
        <w:br/>
        <w:t>• Job creation in tourism (hotels, guides, restaurants) raises incomes.</w:t>
      </w:r>
      <w:r w:rsidRPr="00F6367E">
        <w:rPr>
          <w:rFonts w:cstheme="minorHAnsi"/>
          <w:sz w:val="22"/>
          <w:szCs w:val="22"/>
        </w:rPr>
        <w:br/>
        <w:t>• Foreign exchange earnings allow governments to invest in healthcare, education, etc.</w:t>
      </w:r>
      <w:r w:rsidRPr="00F6367E">
        <w:rPr>
          <w:rFonts w:cstheme="minorHAnsi"/>
          <w:sz w:val="22"/>
          <w:szCs w:val="22"/>
        </w:rPr>
        <w:br/>
        <w:t>• Multiplier effect: money spent by tourists circulates locally, generating further economic growth.</w:t>
      </w:r>
      <w:r w:rsidRPr="00F6367E">
        <w:rPr>
          <w:rFonts w:cstheme="minorHAnsi"/>
          <w:sz w:val="22"/>
          <w:szCs w:val="22"/>
        </w:rPr>
        <w:br/>
        <w:t>Named examples might include:</w:t>
      </w:r>
      <w:r w:rsidRPr="00F6367E">
        <w:rPr>
          <w:rFonts w:cstheme="minorHAnsi"/>
          <w:sz w:val="22"/>
          <w:szCs w:val="22"/>
        </w:rPr>
        <w:br/>
        <w:t>• Kenya (Safari tourism, Maasai Mara)</w:t>
      </w:r>
      <w:r w:rsidRPr="00F6367E">
        <w:rPr>
          <w:rFonts w:cstheme="minorHAnsi"/>
          <w:sz w:val="22"/>
          <w:szCs w:val="22"/>
        </w:rPr>
        <w:br/>
        <w:t>• Tunisia (Beach resorts)</w:t>
      </w:r>
      <w:r w:rsidRPr="00F6367E">
        <w:rPr>
          <w:rFonts w:cstheme="minorHAnsi"/>
          <w:sz w:val="22"/>
          <w:szCs w:val="22"/>
        </w:rPr>
        <w:br/>
        <w:t>• Jamaica (Cruise and resort tourism)</w:t>
      </w:r>
    </w:p>
    <w:p w14:paraId="6A2AA6BE" w14:textId="77777777" w:rsidR="00173EFB" w:rsidRPr="00F6367E" w:rsidRDefault="00173EFB" w:rsidP="00663BC6">
      <w:pPr>
        <w:pStyle w:val="ListParagraph"/>
        <w:ind w:left="1440"/>
        <w:rPr>
          <w:rFonts w:cstheme="minorHAnsi"/>
          <w:sz w:val="22"/>
          <w:szCs w:val="22"/>
        </w:rPr>
      </w:pPr>
    </w:p>
    <w:p w14:paraId="4F193C72" w14:textId="77777777" w:rsidR="00663BC6" w:rsidRPr="00F6367E" w:rsidRDefault="00663BC6" w:rsidP="00663BC6">
      <w:pPr>
        <w:rPr>
          <w:rFonts w:cstheme="minorHAnsi"/>
          <w:sz w:val="22"/>
          <w:szCs w:val="22"/>
        </w:rPr>
      </w:pPr>
    </w:p>
    <w:sectPr w:rsidR="00663BC6" w:rsidRPr="00F6367E" w:rsidSect="000A207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B58"/>
    <w:multiLevelType w:val="hybridMultilevel"/>
    <w:tmpl w:val="5E847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07A9B"/>
    <w:multiLevelType w:val="multilevel"/>
    <w:tmpl w:val="D59E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67391"/>
    <w:multiLevelType w:val="hybridMultilevel"/>
    <w:tmpl w:val="55A4018E"/>
    <w:lvl w:ilvl="0" w:tplc="FFFFFFFF">
      <w:start w:val="1"/>
      <w:numFmt w:val="decimal"/>
      <w:lvlText w:val="%1."/>
      <w:lvlJc w:val="left"/>
      <w:pPr>
        <w:ind w:left="720" w:hanging="360"/>
      </w:pPr>
      <w:rPr>
        <w:rFonts w:asciiTheme="minorHAnsi" w:hAnsiTheme="minorHAnsi" w:cstheme="minorHAnsi"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3A7868"/>
    <w:multiLevelType w:val="multilevel"/>
    <w:tmpl w:val="15B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1453D"/>
    <w:multiLevelType w:val="hybridMultilevel"/>
    <w:tmpl w:val="3C806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A12E9"/>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B50966"/>
    <w:multiLevelType w:val="multilevel"/>
    <w:tmpl w:val="226A9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HAns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E37BD"/>
    <w:multiLevelType w:val="hybridMultilevel"/>
    <w:tmpl w:val="D674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A552E7"/>
    <w:multiLevelType w:val="hybridMultilevel"/>
    <w:tmpl w:val="7174DD60"/>
    <w:lvl w:ilvl="0" w:tplc="FFFFFFFF">
      <w:start w:val="1"/>
      <w:numFmt w:val="decimal"/>
      <w:lvlText w:val="%1."/>
      <w:lvlJc w:val="left"/>
      <w:pPr>
        <w:ind w:left="720" w:hanging="360"/>
      </w:pPr>
      <w:rPr>
        <w:rFonts w:asciiTheme="minorHAnsi" w:eastAsia="Times New Roman" w:hAnsiTheme="minorHAnsi" w:cstheme="minorHAnsi" w:hint="default"/>
        <w:b/>
        <w:b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FD6532"/>
    <w:multiLevelType w:val="hybridMultilevel"/>
    <w:tmpl w:val="82486E7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A26707"/>
    <w:multiLevelType w:val="multilevel"/>
    <w:tmpl w:val="8F94BC8A"/>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E669A9"/>
    <w:multiLevelType w:val="hybridMultilevel"/>
    <w:tmpl w:val="5442F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A50D2D"/>
    <w:multiLevelType w:val="hybridMultilevel"/>
    <w:tmpl w:val="E5AC9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C95FF1"/>
    <w:multiLevelType w:val="hybridMultilevel"/>
    <w:tmpl w:val="A4643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271713"/>
    <w:multiLevelType w:val="hybridMultilevel"/>
    <w:tmpl w:val="D7627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803665"/>
    <w:multiLevelType w:val="hybridMultilevel"/>
    <w:tmpl w:val="7174DD60"/>
    <w:lvl w:ilvl="0" w:tplc="FFFFFFFF">
      <w:start w:val="1"/>
      <w:numFmt w:val="decimal"/>
      <w:lvlText w:val="%1."/>
      <w:lvlJc w:val="left"/>
      <w:pPr>
        <w:ind w:left="720" w:hanging="360"/>
      </w:pPr>
      <w:rPr>
        <w:rFonts w:asciiTheme="minorHAnsi" w:eastAsia="Times New Roman" w:hAnsiTheme="minorHAnsi" w:cstheme="minorHAnsi" w:hint="default"/>
        <w:b/>
        <w:b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CA583C"/>
    <w:multiLevelType w:val="multilevel"/>
    <w:tmpl w:val="68D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EB32D6"/>
    <w:multiLevelType w:val="multilevel"/>
    <w:tmpl w:val="17DCA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BC068D"/>
    <w:multiLevelType w:val="multilevel"/>
    <w:tmpl w:val="226A9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HAns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1B2FD2"/>
    <w:multiLevelType w:val="hybridMultilevel"/>
    <w:tmpl w:val="B2DE87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B077A4"/>
    <w:multiLevelType w:val="hybridMultilevel"/>
    <w:tmpl w:val="23A49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29233D"/>
    <w:multiLevelType w:val="multilevel"/>
    <w:tmpl w:val="0336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A35931"/>
    <w:multiLevelType w:val="hybridMultilevel"/>
    <w:tmpl w:val="87E86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181D1A"/>
    <w:multiLevelType w:val="multilevel"/>
    <w:tmpl w:val="700E6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ED6C60"/>
    <w:multiLevelType w:val="hybridMultilevel"/>
    <w:tmpl w:val="AF60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4408D6"/>
    <w:multiLevelType w:val="multilevel"/>
    <w:tmpl w:val="424E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DA0AF7"/>
    <w:multiLevelType w:val="hybridMultilevel"/>
    <w:tmpl w:val="7174DD60"/>
    <w:lvl w:ilvl="0" w:tplc="3FC6231E">
      <w:start w:val="1"/>
      <w:numFmt w:val="decimal"/>
      <w:lvlText w:val="%1."/>
      <w:lvlJc w:val="left"/>
      <w:pPr>
        <w:ind w:left="720" w:hanging="360"/>
      </w:pPr>
      <w:rPr>
        <w:rFonts w:asciiTheme="minorHAnsi" w:eastAsia="Times New Roman" w:hAnsiTheme="minorHAnsi" w:cstheme="minorHAnsi" w:hint="default"/>
        <w:b/>
        <w:bCs/>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1D64618"/>
    <w:multiLevelType w:val="hybridMultilevel"/>
    <w:tmpl w:val="3E12A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3B74A95"/>
    <w:multiLevelType w:val="hybridMultilevel"/>
    <w:tmpl w:val="BFAEE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F93626"/>
    <w:multiLevelType w:val="multilevel"/>
    <w:tmpl w:val="3122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370B2E"/>
    <w:multiLevelType w:val="multilevel"/>
    <w:tmpl w:val="31F6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6F614E"/>
    <w:multiLevelType w:val="multilevel"/>
    <w:tmpl w:val="710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965AD8"/>
    <w:multiLevelType w:val="multilevel"/>
    <w:tmpl w:val="C188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340C9E"/>
    <w:multiLevelType w:val="hybridMultilevel"/>
    <w:tmpl w:val="717C2CDC"/>
    <w:lvl w:ilvl="0" w:tplc="5CFA6D9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A3027ED"/>
    <w:multiLevelType w:val="multilevel"/>
    <w:tmpl w:val="B01E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9C4D44"/>
    <w:multiLevelType w:val="hybridMultilevel"/>
    <w:tmpl w:val="9746C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D26106"/>
    <w:multiLevelType w:val="hybridMultilevel"/>
    <w:tmpl w:val="5A18A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EA52E71"/>
    <w:multiLevelType w:val="hybridMultilevel"/>
    <w:tmpl w:val="A4643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F882EDF"/>
    <w:multiLevelType w:val="multilevel"/>
    <w:tmpl w:val="CBFC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DA4031"/>
    <w:multiLevelType w:val="hybridMultilevel"/>
    <w:tmpl w:val="47CE2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1F42890"/>
    <w:multiLevelType w:val="multilevel"/>
    <w:tmpl w:val="B45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C57DA2"/>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3347D9A"/>
    <w:multiLevelType w:val="hybridMultilevel"/>
    <w:tmpl w:val="2022305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5681620"/>
    <w:multiLevelType w:val="hybridMultilevel"/>
    <w:tmpl w:val="4C7C9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6FE7972"/>
    <w:multiLevelType w:val="multilevel"/>
    <w:tmpl w:val="C06A3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8B1511"/>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9DD18EB"/>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9FD501B"/>
    <w:multiLevelType w:val="hybridMultilevel"/>
    <w:tmpl w:val="7F963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A003F98"/>
    <w:multiLevelType w:val="hybridMultilevel"/>
    <w:tmpl w:val="3C8060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E20144B"/>
    <w:multiLevelType w:val="hybridMultilevel"/>
    <w:tmpl w:val="EBA6C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11F0DE7"/>
    <w:multiLevelType w:val="hybridMultilevel"/>
    <w:tmpl w:val="7174DD60"/>
    <w:lvl w:ilvl="0" w:tplc="FFFFFFFF">
      <w:start w:val="1"/>
      <w:numFmt w:val="decimal"/>
      <w:lvlText w:val="%1."/>
      <w:lvlJc w:val="left"/>
      <w:pPr>
        <w:ind w:left="720" w:hanging="360"/>
      </w:pPr>
      <w:rPr>
        <w:rFonts w:asciiTheme="minorHAnsi" w:eastAsia="Times New Roman" w:hAnsiTheme="minorHAnsi" w:cstheme="minorHAnsi" w:hint="default"/>
        <w:b/>
        <w:b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1616952"/>
    <w:multiLevelType w:val="hybridMultilevel"/>
    <w:tmpl w:val="A16656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1EC4E08"/>
    <w:multiLevelType w:val="hybridMultilevel"/>
    <w:tmpl w:val="6CE62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7D54C1"/>
    <w:multiLevelType w:val="multilevel"/>
    <w:tmpl w:val="73F6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301BAD"/>
    <w:multiLevelType w:val="multilevel"/>
    <w:tmpl w:val="226A9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HAns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233DEE"/>
    <w:multiLevelType w:val="hybridMultilevel"/>
    <w:tmpl w:val="3822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BD61FD"/>
    <w:multiLevelType w:val="multilevel"/>
    <w:tmpl w:val="CB36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4562B9"/>
    <w:multiLevelType w:val="multilevel"/>
    <w:tmpl w:val="20420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7478DE"/>
    <w:multiLevelType w:val="hybridMultilevel"/>
    <w:tmpl w:val="3C8060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D545856"/>
    <w:multiLevelType w:val="multilevel"/>
    <w:tmpl w:val="6CE8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CC6208"/>
    <w:multiLevelType w:val="hybridMultilevel"/>
    <w:tmpl w:val="B62E777E"/>
    <w:lvl w:ilvl="0" w:tplc="FFFFFFFF">
      <w:start w:val="1"/>
      <w:numFmt w:val="decimal"/>
      <w:lvlText w:val="%1."/>
      <w:lvlJc w:val="left"/>
      <w:pPr>
        <w:ind w:left="720" w:hanging="360"/>
      </w:pPr>
      <w:rPr>
        <w:rFonts w:asciiTheme="minorHAnsi" w:hAnsiTheme="minorHAnsi" w:cstheme="minorHAnsi"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C94329"/>
    <w:multiLevelType w:val="hybridMultilevel"/>
    <w:tmpl w:val="CCDE0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48C4B1B"/>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5BA11E1"/>
    <w:multiLevelType w:val="multilevel"/>
    <w:tmpl w:val="4432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286641"/>
    <w:multiLevelType w:val="multilevel"/>
    <w:tmpl w:val="34089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F62E59"/>
    <w:multiLevelType w:val="multilevel"/>
    <w:tmpl w:val="6E705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8E61F1"/>
    <w:multiLevelType w:val="multilevel"/>
    <w:tmpl w:val="3D740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1C7D5D"/>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B3C6355"/>
    <w:multiLevelType w:val="multilevel"/>
    <w:tmpl w:val="17BE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4A5FF0"/>
    <w:multiLevelType w:val="hybridMultilevel"/>
    <w:tmpl w:val="48A07B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CB30E29"/>
    <w:multiLevelType w:val="hybridMultilevel"/>
    <w:tmpl w:val="24843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DF07EAC"/>
    <w:multiLevelType w:val="hybridMultilevel"/>
    <w:tmpl w:val="8B12B9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E2E6310"/>
    <w:multiLevelType w:val="multilevel"/>
    <w:tmpl w:val="6C7A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9E30ED"/>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1CF15F4"/>
    <w:multiLevelType w:val="hybridMultilevel"/>
    <w:tmpl w:val="55A4018E"/>
    <w:lvl w:ilvl="0" w:tplc="FFFFFFFF">
      <w:start w:val="1"/>
      <w:numFmt w:val="decimal"/>
      <w:lvlText w:val="%1."/>
      <w:lvlJc w:val="left"/>
      <w:pPr>
        <w:ind w:left="720" w:hanging="360"/>
      </w:pPr>
      <w:rPr>
        <w:rFonts w:asciiTheme="minorHAnsi" w:hAnsiTheme="minorHAnsi" w:cstheme="minorHAnsi"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2D43778"/>
    <w:multiLevelType w:val="hybridMultilevel"/>
    <w:tmpl w:val="C56A0592"/>
    <w:lvl w:ilvl="0" w:tplc="1BF842D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5F6671C"/>
    <w:multiLevelType w:val="multilevel"/>
    <w:tmpl w:val="F1E8F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D95EB8"/>
    <w:multiLevelType w:val="hybridMultilevel"/>
    <w:tmpl w:val="7398F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7F72AC5"/>
    <w:multiLevelType w:val="hybridMultilevel"/>
    <w:tmpl w:val="8132D8B8"/>
    <w:lvl w:ilvl="0" w:tplc="C86A32B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8B947E7"/>
    <w:multiLevelType w:val="hybridMultilevel"/>
    <w:tmpl w:val="34E816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92912BC"/>
    <w:multiLevelType w:val="multilevel"/>
    <w:tmpl w:val="D4AA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AC4181"/>
    <w:multiLevelType w:val="multilevel"/>
    <w:tmpl w:val="8216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D97292"/>
    <w:multiLevelType w:val="hybridMultilevel"/>
    <w:tmpl w:val="A4643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A615BB3"/>
    <w:multiLevelType w:val="hybridMultilevel"/>
    <w:tmpl w:val="27706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C2F1828"/>
    <w:multiLevelType w:val="hybridMultilevel"/>
    <w:tmpl w:val="B62E777E"/>
    <w:lvl w:ilvl="0" w:tplc="D7162496">
      <w:start w:val="1"/>
      <w:numFmt w:val="decimal"/>
      <w:lvlText w:val="%1."/>
      <w:lvlJc w:val="left"/>
      <w:pPr>
        <w:ind w:left="720"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D0D6649"/>
    <w:multiLevelType w:val="hybridMultilevel"/>
    <w:tmpl w:val="8F403500"/>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05E1D2A"/>
    <w:multiLevelType w:val="multilevel"/>
    <w:tmpl w:val="F542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24366F"/>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6560B81"/>
    <w:multiLevelType w:val="hybridMultilevel"/>
    <w:tmpl w:val="EC8081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6F6082F"/>
    <w:multiLevelType w:val="hybridMultilevel"/>
    <w:tmpl w:val="47CE2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AAD0584"/>
    <w:multiLevelType w:val="hybridMultilevel"/>
    <w:tmpl w:val="87E864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ABF481F"/>
    <w:multiLevelType w:val="hybridMultilevel"/>
    <w:tmpl w:val="4DB0D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B16472F"/>
    <w:multiLevelType w:val="hybridMultilevel"/>
    <w:tmpl w:val="B470C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F0664D4"/>
    <w:multiLevelType w:val="multilevel"/>
    <w:tmpl w:val="BA60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890832">
    <w:abstractNumId w:val="13"/>
  </w:num>
  <w:num w:numId="2" w16cid:durableId="676734140">
    <w:abstractNumId w:val="78"/>
  </w:num>
  <w:num w:numId="3" w16cid:durableId="1148352988">
    <w:abstractNumId w:val="33"/>
  </w:num>
  <w:num w:numId="4" w16cid:durableId="107433134">
    <w:abstractNumId w:val="91"/>
  </w:num>
  <w:num w:numId="5" w16cid:durableId="1744109620">
    <w:abstractNumId w:val="35"/>
  </w:num>
  <w:num w:numId="6" w16cid:durableId="234901903">
    <w:abstractNumId w:val="92"/>
  </w:num>
  <w:num w:numId="7" w16cid:durableId="91364629">
    <w:abstractNumId w:val="88"/>
  </w:num>
  <w:num w:numId="8" w16cid:durableId="1027750851">
    <w:abstractNumId w:val="26"/>
  </w:num>
  <w:num w:numId="9" w16cid:durableId="2094862536">
    <w:abstractNumId w:val="50"/>
  </w:num>
  <w:num w:numId="10" w16cid:durableId="873418336">
    <w:abstractNumId w:val="8"/>
  </w:num>
  <w:num w:numId="11" w16cid:durableId="1267157255">
    <w:abstractNumId w:val="19"/>
  </w:num>
  <w:num w:numId="12" w16cid:durableId="1849056422">
    <w:abstractNumId w:val="15"/>
  </w:num>
  <w:num w:numId="13" w16cid:durableId="2016347762">
    <w:abstractNumId w:val="36"/>
  </w:num>
  <w:num w:numId="14" w16cid:durableId="911164788">
    <w:abstractNumId w:val="69"/>
  </w:num>
  <w:num w:numId="15" w16cid:durableId="1793549647">
    <w:abstractNumId w:val="47"/>
  </w:num>
  <w:num w:numId="16" w16cid:durableId="1134519734">
    <w:abstractNumId w:val="52"/>
  </w:num>
  <w:num w:numId="17" w16cid:durableId="647631921">
    <w:abstractNumId w:val="49"/>
  </w:num>
  <w:num w:numId="18" w16cid:durableId="97335708">
    <w:abstractNumId w:val="28"/>
  </w:num>
  <w:num w:numId="19" w16cid:durableId="1318344992">
    <w:abstractNumId w:val="51"/>
  </w:num>
  <w:num w:numId="20" w16cid:durableId="1584684556">
    <w:abstractNumId w:val="70"/>
  </w:num>
  <w:num w:numId="21" w16cid:durableId="633950631">
    <w:abstractNumId w:val="82"/>
  </w:num>
  <w:num w:numId="22" w16cid:durableId="1791511499">
    <w:abstractNumId w:val="37"/>
  </w:num>
  <w:num w:numId="23" w16cid:durableId="651643183">
    <w:abstractNumId w:val="12"/>
  </w:num>
  <w:num w:numId="24" w16cid:durableId="399837979">
    <w:abstractNumId w:val="22"/>
  </w:num>
  <w:num w:numId="25" w16cid:durableId="499465727">
    <w:abstractNumId w:val="79"/>
  </w:num>
  <w:num w:numId="26" w16cid:durableId="303122789">
    <w:abstractNumId w:val="89"/>
  </w:num>
  <w:num w:numId="27" w16cid:durableId="1247959009">
    <w:abstractNumId w:val="39"/>
  </w:num>
  <w:num w:numId="28" w16cid:durableId="1441950467">
    <w:abstractNumId w:val="90"/>
  </w:num>
  <w:num w:numId="29" w16cid:durableId="75178633">
    <w:abstractNumId w:val="43"/>
  </w:num>
  <w:num w:numId="30" w16cid:durableId="592976208">
    <w:abstractNumId w:val="83"/>
  </w:num>
  <w:num w:numId="31" w16cid:durableId="278732066">
    <w:abstractNumId w:val="4"/>
  </w:num>
  <w:num w:numId="32" w16cid:durableId="285475261">
    <w:abstractNumId w:val="61"/>
  </w:num>
  <w:num w:numId="33" w16cid:durableId="1998071360">
    <w:abstractNumId w:val="48"/>
  </w:num>
  <w:num w:numId="34" w16cid:durableId="503521576">
    <w:abstractNumId w:val="58"/>
  </w:num>
  <w:num w:numId="35" w16cid:durableId="441068728">
    <w:abstractNumId w:val="77"/>
  </w:num>
  <w:num w:numId="36" w16cid:durableId="67114388">
    <w:abstractNumId w:val="41"/>
  </w:num>
  <w:num w:numId="37" w16cid:durableId="68306286">
    <w:abstractNumId w:val="87"/>
  </w:num>
  <w:num w:numId="38" w16cid:durableId="383987664">
    <w:abstractNumId w:val="46"/>
  </w:num>
  <w:num w:numId="39" w16cid:durableId="295527807">
    <w:abstractNumId w:val="62"/>
  </w:num>
  <w:num w:numId="40" w16cid:durableId="516505637">
    <w:abstractNumId w:val="67"/>
  </w:num>
  <w:num w:numId="41" w16cid:durableId="593711909">
    <w:abstractNumId w:val="73"/>
  </w:num>
  <w:num w:numId="42" w16cid:durableId="828129429">
    <w:abstractNumId w:val="5"/>
  </w:num>
  <w:num w:numId="43" w16cid:durableId="1444181569">
    <w:abstractNumId w:val="45"/>
  </w:num>
  <w:num w:numId="44" w16cid:durableId="2087335987">
    <w:abstractNumId w:val="11"/>
  </w:num>
  <w:num w:numId="45" w16cid:durableId="391004321">
    <w:abstractNumId w:val="27"/>
  </w:num>
  <w:num w:numId="46" w16cid:durableId="1133643205">
    <w:abstractNumId w:val="75"/>
  </w:num>
  <w:num w:numId="47" w16cid:durableId="1471748136">
    <w:abstractNumId w:val="71"/>
  </w:num>
  <w:num w:numId="48" w16cid:durableId="1954819929">
    <w:abstractNumId w:val="0"/>
  </w:num>
  <w:num w:numId="49" w16cid:durableId="986202602">
    <w:abstractNumId w:val="7"/>
  </w:num>
  <w:num w:numId="50" w16cid:durableId="212427081">
    <w:abstractNumId w:val="14"/>
  </w:num>
  <w:num w:numId="51" w16cid:durableId="1539705555">
    <w:abstractNumId w:val="84"/>
  </w:num>
  <w:num w:numId="52" w16cid:durableId="1108430902">
    <w:abstractNumId w:val="42"/>
  </w:num>
  <w:num w:numId="53" w16cid:durableId="1225215303">
    <w:abstractNumId w:val="59"/>
  </w:num>
  <w:num w:numId="54" w16cid:durableId="1336565735">
    <w:abstractNumId w:val="44"/>
  </w:num>
  <w:num w:numId="55" w16cid:durableId="1096906443">
    <w:abstractNumId w:val="57"/>
  </w:num>
  <w:num w:numId="56" w16cid:durableId="534543346">
    <w:abstractNumId w:val="6"/>
  </w:num>
  <w:num w:numId="57" w16cid:durableId="132721927">
    <w:abstractNumId w:val="16"/>
  </w:num>
  <w:num w:numId="58" w16cid:durableId="549726951">
    <w:abstractNumId w:val="40"/>
  </w:num>
  <w:num w:numId="59" w16cid:durableId="1130172806">
    <w:abstractNumId w:val="29"/>
  </w:num>
  <w:num w:numId="60" w16cid:durableId="221018053">
    <w:abstractNumId w:val="3"/>
  </w:num>
  <w:num w:numId="61" w16cid:durableId="1403793132">
    <w:abstractNumId w:val="74"/>
  </w:num>
  <w:num w:numId="62" w16cid:durableId="399720153">
    <w:abstractNumId w:val="53"/>
  </w:num>
  <w:num w:numId="63" w16cid:durableId="2140371798">
    <w:abstractNumId w:val="56"/>
  </w:num>
  <w:num w:numId="64" w16cid:durableId="1317077475">
    <w:abstractNumId w:val="63"/>
  </w:num>
  <w:num w:numId="65" w16cid:durableId="1218467704">
    <w:abstractNumId w:val="2"/>
  </w:num>
  <w:num w:numId="66" w16cid:durableId="313488529">
    <w:abstractNumId w:val="30"/>
  </w:num>
  <w:num w:numId="67" w16cid:durableId="472405654">
    <w:abstractNumId w:val="25"/>
  </w:num>
  <w:num w:numId="68" w16cid:durableId="1361006717">
    <w:abstractNumId w:val="32"/>
  </w:num>
  <w:num w:numId="69" w16cid:durableId="1298342777">
    <w:abstractNumId w:val="21"/>
  </w:num>
  <w:num w:numId="70" w16cid:durableId="651788098">
    <w:abstractNumId w:val="60"/>
  </w:num>
  <w:num w:numId="71" w16cid:durableId="10187588">
    <w:abstractNumId w:val="9"/>
  </w:num>
  <w:num w:numId="72" w16cid:durableId="302195854">
    <w:abstractNumId w:val="20"/>
  </w:num>
  <w:num w:numId="73" w16cid:durableId="1526022460">
    <w:abstractNumId w:val="38"/>
  </w:num>
  <w:num w:numId="74" w16cid:durableId="2091389727">
    <w:abstractNumId w:val="31"/>
  </w:num>
  <w:num w:numId="75" w16cid:durableId="1162938649">
    <w:abstractNumId w:val="55"/>
  </w:num>
  <w:num w:numId="76" w16cid:durableId="570774608">
    <w:abstractNumId w:val="64"/>
  </w:num>
  <w:num w:numId="77" w16cid:durableId="214508833">
    <w:abstractNumId w:val="10"/>
  </w:num>
  <w:num w:numId="78" w16cid:durableId="463012006">
    <w:abstractNumId w:val="24"/>
  </w:num>
  <w:num w:numId="79" w16cid:durableId="265964108">
    <w:abstractNumId w:val="68"/>
  </w:num>
  <w:num w:numId="80" w16cid:durableId="10228789">
    <w:abstractNumId w:val="85"/>
  </w:num>
  <w:num w:numId="81" w16cid:durableId="1626693975">
    <w:abstractNumId w:val="54"/>
  </w:num>
  <w:num w:numId="82" w16cid:durableId="1936210750">
    <w:abstractNumId w:val="1"/>
  </w:num>
  <w:num w:numId="83" w16cid:durableId="392700756">
    <w:abstractNumId w:val="81"/>
  </w:num>
  <w:num w:numId="84" w16cid:durableId="1394542876">
    <w:abstractNumId w:val="66"/>
  </w:num>
  <w:num w:numId="85" w16cid:durableId="644428879">
    <w:abstractNumId w:val="17"/>
  </w:num>
  <w:num w:numId="86" w16cid:durableId="1849708500">
    <w:abstractNumId w:val="18"/>
  </w:num>
  <w:num w:numId="87" w16cid:durableId="1464301156">
    <w:abstractNumId w:val="80"/>
  </w:num>
  <w:num w:numId="88" w16cid:durableId="1392581676">
    <w:abstractNumId w:val="34"/>
  </w:num>
  <w:num w:numId="89" w16cid:durableId="1167020881">
    <w:abstractNumId w:val="65"/>
  </w:num>
  <w:num w:numId="90" w16cid:durableId="689373239">
    <w:abstractNumId w:val="93"/>
  </w:num>
  <w:num w:numId="91" w16cid:durableId="186062745">
    <w:abstractNumId w:val="23"/>
  </w:num>
  <w:num w:numId="92" w16cid:durableId="238565364">
    <w:abstractNumId w:val="86"/>
  </w:num>
  <w:num w:numId="93" w16cid:durableId="1137525016">
    <w:abstractNumId w:val="72"/>
  </w:num>
  <w:num w:numId="94" w16cid:durableId="1998418300">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7E"/>
    <w:rsid w:val="00011BB6"/>
    <w:rsid w:val="000207E6"/>
    <w:rsid w:val="00026A94"/>
    <w:rsid w:val="00052C03"/>
    <w:rsid w:val="000542EC"/>
    <w:rsid w:val="0006365B"/>
    <w:rsid w:val="00072A81"/>
    <w:rsid w:val="000A207E"/>
    <w:rsid w:val="000C0066"/>
    <w:rsid w:val="00106D21"/>
    <w:rsid w:val="00131C70"/>
    <w:rsid w:val="001471FC"/>
    <w:rsid w:val="00173EFB"/>
    <w:rsid w:val="001C17A3"/>
    <w:rsid w:val="001C6D2B"/>
    <w:rsid w:val="001E2170"/>
    <w:rsid w:val="001F5729"/>
    <w:rsid w:val="00202667"/>
    <w:rsid w:val="00217272"/>
    <w:rsid w:val="00231E33"/>
    <w:rsid w:val="002349C5"/>
    <w:rsid w:val="0023601D"/>
    <w:rsid w:val="0025452C"/>
    <w:rsid w:val="002A1938"/>
    <w:rsid w:val="002E6CD2"/>
    <w:rsid w:val="003160AC"/>
    <w:rsid w:val="00327FEE"/>
    <w:rsid w:val="003326E7"/>
    <w:rsid w:val="00334993"/>
    <w:rsid w:val="00334A8A"/>
    <w:rsid w:val="003405A4"/>
    <w:rsid w:val="0035020E"/>
    <w:rsid w:val="003509BF"/>
    <w:rsid w:val="00350F9A"/>
    <w:rsid w:val="003709BB"/>
    <w:rsid w:val="00386498"/>
    <w:rsid w:val="003C7C38"/>
    <w:rsid w:val="003E04EE"/>
    <w:rsid w:val="003E1C53"/>
    <w:rsid w:val="00405AD0"/>
    <w:rsid w:val="00416170"/>
    <w:rsid w:val="00423498"/>
    <w:rsid w:val="004375EF"/>
    <w:rsid w:val="00447D26"/>
    <w:rsid w:val="004506EB"/>
    <w:rsid w:val="004777E4"/>
    <w:rsid w:val="00485A40"/>
    <w:rsid w:val="00487470"/>
    <w:rsid w:val="004C0767"/>
    <w:rsid w:val="004E21C6"/>
    <w:rsid w:val="00505DC8"/>
    <w:rsid w:val="00512B21"/>
    <w:rsid w:val="0059353F"/>
    <w:rsid w:val="00595680"/>
    <w:rsid w:val="005A1FAE"/>
    <w:rsid w:val="005B2BDE"/>
    <w:rsid w:val="005C47F5"/>
    <w:rsid w:val="005D70B7"/>
    <w:rsid w:val="00603A96"/>
    <w:rsid w:val="00607B01"/>
    <w:rsid w:val="00656782"/>
    <w:rsid w:val="00657F58"/>
    <w:rsid w:val="00663BC6"/>
    <w:rsid w:val="006A3132"/>
    <w:rsid w:val="006D23D1"/>
    <w:rsid w:val="006D45C6"/>
    <w:rsid w:val="006F36BF"/>
    <w:rsid w:val="007055CB"/>
    <w:rsid w:val="00715FB3"/>
    <w:rsid w:val="007215C8"/>
    <w:rsid w:val="007537EB"/>
    <w:rsid w:val="007633B6"/>
    <w:rsid w:val="00784C9D"/>
    <w:rsid w:val="007930E7"/>
    <w:rsid w:val="007A0B9B"/>
    <w:rsid w:val="007A66DB"/>
    <w:rsid w:val="007B54F9"/>
    <w:rsid w:val="007C2695"/>
    <w:rsid w:val="007D6ED3"/>
    <w:rsid w:val="007E3BAE"/>
    <w:rsid w:val="007E4D23"/>
    <w:rsid w:val="00813E0B"/>
    <w:rsid w:val="00816BF1"/>
    <w:rsid w:val="008203BF"/>
    <w:rsid w:val="0085701A"/>
    <w:rsid w:val="008839E5"/>
    <w:rsid w:val="008B14E8"/>
    <w:rsid w:val="008B15FE"/>
    <w:rsid w:val="008B5796"/>
    <w:rsid w:val="008C16B1"/>
    <w:rsid w:val="008E5C97"/>
    <w:rsid w:val="008F0D6B"/>
    <w:rsid w:val="00910245"/>
    <w:rsid w:val="009750A1"/>
    <w:rsid w:val="00981E54"/>
    <w:rsid w:val="009A663D"/>
    <w:rsid w:val="009B6F05"/>
    <w:rsid w:val="009C6EA4"/>
    <w:rsid w:val="009D4DC1"/>
    <w:rsid w:val="009D75DB"/>
    <w:rsid w:val="009E67DA"/>
    <w:rsid w:val="009E715B"/>
    <w:rsid w:val="00A11CE3"/>
    <w:rsid w:val="00A30506"/>
    <w:rsid w:val="00A76875"/>
    <w:rsid w:val="00AA6D70"/>
    <w:rsid w:val="00AA7336"/>
    <w:rsid w:val="00AB0D67"/>
    <w:rsid w:val="00AB4E40"/>
    <w:rsid w:val="00AC00DC"/>
    <w:rsid w:val="00AD0C04"/>
    <w:rsid w:val="00AD227B"/>
    <w:rsid w:val="00AD2378"/>
    <w:rsid w:val="00AE49B6"/>
    <w:rsid w:val="00AF00AE"/>
    <w:rsid w:val="00B06A49"/>
    <w:rsid w:val="00B22D93"/>
    <w:rsid w:val="00B43698"/>
    <w:rsid w:val="00B44005"/>
    <w:rsid w:val="00B50026"/>
    <w:rsid w:val="00B53FC9"/>
    <w:rsid w:val="00B66ABF"/>
    <w:rsid w:val="00B749EC"/>
    <w:rsid w:val="00B83DF8"/>
    <w:rsid w:val="00B85349"/>
    <w:rsid w:val="00B95084"/>
    <w:rsid w:val="00BB287D"/>
    <w:rsid w:val="00BC7D1D"/>
    <w:rsid w:val="00BE0FA2"/>
    <w:rsid w:val="00BE7233"/>
    <w:rsid w:val="00BF3DC5"/>
    <w:rsid w:val="00C27BA5"/>
    <w:rsid w:val="00C327B3"/>
    <w:rsid w:val="00C5722C"/>
    <w:rsid w:val="00C65A50"/>
    <w:rsid w:val="00C870FF"/>
    <w:rsid w:val="00C91CB4"/>
    <w:rsid w:val="00C96C15"/>
    <w:rsid w:val="00CA4714"/>
    <w:rsid w:val="00CB5C1E"/>
    <w:rsid w:val="00CC7420"/>
    <w:rsid w:val="00CE383A"/>
    <w:rsid w:val="00D267F2"/>
    <w:rsid w:val="00D275B7"/>
    <w:rsid w:val="00D4551C"/>
    <w:rsid w:val="00D60B94"/>
    <w:rsid w:val="00D73446"/>
    <w:rsid w:val="00D87302"/>
    <w:rsid w:val="00E07504"/>
    <w:rsid w:val="00E30534"/>
    <w:rsid w:val="00E43FA5"/>
    <w:rsid w:val="00E632F4"/>
    <w:rsid w:val="00E82A9E"/>
    <w:rsid w:val="00E83588"/>
    <w:rsid w:val="00E96297"/>
    <w:rsid w:val="00EE23AC"/>
    <w:rsid w:val="00EE3581"/>
    <w:rsid w:val="00EF710B"/>
    <w:rsid w:val="00F03E06"/>
    <w:rsid w:val="00F360EB"/>
    <w:rsid w:val="00F407A0"/>
    <w:rsid w:val="00F6367E"/>
    <w:rsid w:val="00F64B84"/>
    <w:rsid w:val="00F771DD"/>
    <w:rsid w:val="00FA2589"/>
    <w:rsid w:val="00FF3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D96D"/>
  <w15:chartTrackingRefBased/>
  <w15:docId w15:val="{12F6E5E8-F8A9-1C49-BAF4-801B6D4E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7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07E"/>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8203BF"/>
    <w:pPr>
      <w:spacing w:before="100" w:beforeAutospacing="1" w:after="100" w:afterAutospacing="1"/>
    </w:pPr>
  </w:style>
  <w:style w:type="paragraph" w:customStyle="1" w:styleId="Default">
    <w:name w:val="Default"/>
    <w:rsid w:val="00981E54"/>
    <w:pPr>
      <w:autoSpaceDE w:val="0"/>
      <w:autoSpaceDN w:val="0"/>
      <w:adjustRightInd w:val="0"/>
    </w:pPr>
    <w:rPr>
      <w:rFonts w:ascii="Arial" w:hAnsi="Arial" w:cs="Arial"/>
      <w:color w:val="000000"/>
    </w:rPr>
  </w:style>
  <w:style w:type="character" w:styleId="Strong">
    <w:name w:val="Strong"/>
    <w:basedOn w:val="DefaultParagraphFont"/>
    <w:uiPriority w:val="22"/>
    <w:qFormat/>
    <w:rsid w:val="00910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3674">
      <w:bodyDiv w:val="1"/>
      <w:marLeft w:val="0"/>
      <w:marRight w:val="0"/>
      <w:marTop w:val="0"/>
      <w:marBottom w:val="0"/>
      <w:divBdr>
        <w:top w:val="none" w:sz="0" w:space="0" w:color="auto"/>
        <w:left w:val="none" w:sz="0" w:space="0" w:color="auto"/>
        <w:bottom w:val="none" w:sz="0" w:space="0" w:color="auto"/>
        <w:right w:val="none" w:sz="0" w:space="0" w:color="auto"/>
      </w:divBdr>
    </w:div>
    <w:div w:id="83231913">
      <w:bodyDiv w:val="1"/>
      <w:marLeft w:val="0"/>
      <w:marRight w:val="0"/>
      <w:marTop w:val="0"/>
      <w:marBottom w:val="0"/>
      <w:divBdr>
        <w:top w:val="none" w:sz="0" w:space="0" w:color="auto"/>
        <w:left w:val="none" w:sz="0" w:space="0" w:color="auto"/>
        <w:bottom w:val="none" w:sz="0" w:space="0" w:color="auto"/>
        <w:right w:val="none" w:sz="0" w:space="0" w:color="auto"/>
      </w:divBdr>
    </w:div>
    <w:div w:id="85079745">
      <w:bodyDiv w:val="1"/>
      <w:marLeft w:val="0"/>
      <w:marRight w:val="0"/>
      <w:marTop w:val="0"/>
      <w:marBottom w:val="0"/>
      <w:divBdr>
        <w:top w:val="none" w:sz="0" w:space="0" w:color="auto"/>
        <w:left w:val="none" w:sz="0" w:space="0" w:color="auto"/>
        <w:bottom w:val="none" w:sz="0" w:space="0" w:color="auto"/>
        <w:right w:val="none" w:sz="0" w:space="0" w:color="auto"/>
      </w:divBdr>
    </w:div>
    <w:div w:id="88241371">
      <w:bodyDiv w:val="1"/>
      <w:marLeft w:val="0"/>
      <w:marRight w:val="0"/>
      <w:marTop w:val="0"/>
      <w:marBottom w:val="0"/>
      <w:divBdr>
        <w:top w:val="none" w:sz="0" w:space="0" w:color="auto"/>
        <w:left w:val="none" w:sz="0" w:space="0" w:color="auto"/>
        <w:bottom w:val="none" w:sz="0" w:space="0" w:color="auto"/>
        <w:right w:val="none" w:sz="0" w:space="0" w:color="auto"/>
      </w:divBdr>
    </w:div>
    <w:div w:id="139226834">
      <w:bodyDiv w:val="1"/>
      <w:marLeft w:val="0"/>
      <w:marRight w:val="0"/>
      <w:marTop w:val="0"/>
      <w:marBottom w:val="0"/>
      <w:divBdr>
        <w:top w:val="none" w:sz="0" w:space="0" w:color="auto"/>
        <w:left w:val="none" w:sz="0" w:space="0" w:color="auto"/>
        <w:bottom w:val="none" w:sz="0" w:space="0" w:color="auto"/>
        <w:right w:val="none" w:sz="0" w:space="0" w:color="auto"/>
      </w:divBdr>
    </w:div>
    <w:div w:id="235475718">
      <w:bodyDiv w:val="1"/>
      <w:marLeft w:val="0"/>
      <w:marRight w:val="0"/>
      <w:marTop w:val="0"/>
      <w:marBottom w:val="0"/>
      <w:divBdr>
        <w:top w:val="none" w:sz="0" w:space="0" w:color="auto"/>
        <w:left w:val="none" w:sz="0" w:space="0" w:color="auto"/>
        <w:bottom w:val="none" w:sz="0" w:space="0" w:color="auto"/>
        <w:right w:val="none" w:sz="0" w:space="0" w:color="auto"/>
      </w:divBdr>
    </w:div>
    <w:div w:id="272564999">
      <w:bodyDiv w:val="1"/>
      <w:marLeft w:val="0"/>
      <w:marRight w:val="0"/>
      <w:marTop w:val="0"/>
      <w:marBottom w:val="0"/>
      <w:divBdr>
        <w:top w:val="none" w:sz="0" w:space="0" w:color="auto"/>
        <w:left w:val="none" w:sz="0" w:space="0" w:color="auto"/>
        <w:bottom w:val="none" w:sz="0" w:space="0" w:color="auto"/>
        <w:right w:val="none" w:sz="0" w:space="0" w:color="auto"/>
      </w:divBdr>
    </w:div>
    <w:div w:id="303048895">
      <w:bodyDiv w:val="1"/>
      <w:marLeft w:val="0"/>
      <w:marRight w:val="0"/>
      <w:marTop w:val="0"/>
      <w:marBottom w:val="0"/>
      <w:divBdr>
        <w:top w:val="none" w:sz="0" w:space="0" w:color="auto"/>
        <w:left w:val="none" w:sz="0" w:space="0" w:color="auto"/>
        <w:bottom w:val="none" w:sz="0" w:space="0" w:color="auto"/>
        <w:right w:val="none" w:sz="0" w:space="0" w:color="auto"/>
      </w:divBdr>
    </w:div>
    <w:div w:id="330063002">
      <w:bodyDiv w:val="1"/>
      <w:marLeft w:val="0"/>
      <w:marRight w:val="0"/>
      <w:marTop w:val="0"/>
      <w:marBottom w:val="0"/>
      <w:divBdr>
        <w:top w:val="none" w:sz="0" w:space="0" w:color="auto"/>
        <w:left w:val="none" w:sz="0" w:space="0" w:color="auto"/>
        <w:bottom w:val="none" w:sz="0" w:space="0" w:color="auto"/>
        <w:right w:val="none" w:sz="0" w:space="0" w:color="auto"/>
      </w:divBdr>
    </w:div>
    <w:div w:id="340548446">
      <w:bodyDiv w:val="1"/>
      <w:marLeft w:val="0"/>
      <w:marRight w:val="0"/>
      <w:marTop w:val="0"/>
      <w:marBottom w:val="0"/>
      <w:divBdr>
        <w:top w:val="none" w:sz="0" w:space="0" w:color="auto"/>
        <w:left w:val="none" w:sz="0" w:space="0" w:color="auto"/>
        <w:bottom w:val="none" w:sz="0" w:space="0" w:color="auto"/>
        <w:right w:val="none" w:sz="0" w:space="0" w:color="auto"/>
      </w:divBdr>
    </w:div>
    <w:div w:id="395129898">
      <w:bodyDiv w:val="1"/>
      <w:marLeft w:val="0"/>
      <w:marRight w:val="0"/>
      <w:marTop w:val="0"/>
      <w:marBottom w:val="0"/>
      <w:divBdr>
        <w:top w:val="none" w:sz="0" w:space="0" w:color="auto"/>
        <w:left w:val="none" w:sz="0" w:space="0" w:color="auto"/>
        <w:bottom w:val="none" w:sz="0" w:space="0" w:color="auto"/>
        <w:right w:val="none" w:sz="0" w:space="0" w:color="auto"/>
      </w:divBdr>
    </w:div>
    <w:div w:id="462650629">
      <w:bodyDiv w:val="1"/>
      <w:marLeft w:val="0"/>
      <w:marRight w:val="0"/>
      <w:marTop w:val="0"/>
      <w:marBottom w:val="0"/>
      <w:divBdr>
        <w:top w:val="none" w:sz="0" w:space="0" w:color="auto"/>
        <w:left w:val="none" w:sz="0" w:space="0" w:color="auto"/>
        <w:bottom w:val="none" w:sz="0" w:space="0" w:color="auto"/>
        <w:right w:val="none" w:sz="0" w:space="0" w:color="auto"/>
      </w:divBdr>
    </w:div>
    <w:div w:id="542711676">
      <w:bodyDiv w:val="1"/>
      <w:marLeft w:val="0"/>
      <w:marRight w:val="0"/>
      <w:marTop w:val="0"/>
      <w:marBottom w:val="0"/>
      <w:divBdr>
        <w:top w:val="none" w:sz="0" w:space="0" w:color="auto"/>
        <w:left w:val="none" w:sz="0" w:space="0" w:color="auto"/>
        <w:bottom w:val="none" w:sz="0" w:space="0" w:color="auto"/>
        <w:right w:val="none" w:sz="0" w:space="0" w:color="auto"/>
      </w:divBdr>
    </w:div>
    <w:div w:id="568736871">
      <w:bodyDiv w:val="1"/>
      <w:marLeft w:val="0"/>
      <w:marRight w:val="0"/>
      <w:marTop w:val="0"/>
      <w:marBottom w:val="0"/>
      <w:divBdr>
        <w:top w:val="none" w:sz="0" w:space="0" w:color="auto"/>
        <w:left w:val="none" w:sz="0" w:space="0" w:color="auto"/>
        <w:bottom w:val="none" w:sz="0" w:space="0" w:color="auto"/>
        <w:right w:val="none" w:sz="0" w:space="0" w:color="auto"/>
      </w:divBdr>
    </w:div>
    <w:div w:id="581526019">
      <w:bodyDiv w:val="1"/>
      <w:marLeft w:val="0"/>
      <w:marRight w:val="0"/>
      <w:marTop w:val="0"/>
      <w:marBottom w:val="0"/>
      <w:divBdr>
        <w:top w:val="none" w:sz="0" w:space="0" w:color="auto"/>
        <w:left w:val="none" w:sz="0" w:space="0" w:color="auto"/>
        <w:bottom w:val="none" w:sz="0" w:space="0" w:color="auto"/>
        <w:right w:val="none" w:sz="0" w:space="0" w:color="auto"/>
      </w:divBdr>
    </w:div>
    <w:div w:id="609776854">
      <w:bodyDiv w:val="1"/>
      <w:marLeft w:val="0"/>
      <w:marRight w:val="0"/>
      <w:marTop w:val="0"/>
      <w:marBottom w:val="0"/>
      <w:divBdr>
        <w:top w:val="none" w:sz="0" w:space="0" w:color="auto"/>
        <w:left w:val="none" w:sz="0" w:space="0" w:color="auto"/>
        <w:bottom w:val="none" w:sz="0" w:space="0" w:color="auto"/>
        <w:right w:val="none" w:sz="0" w:space="0" w:color="auto"/>
      </w:divBdr>
    </w:div>
    <w:div w:id="647318058">
      <w:bodyDiv w:val="1"/>
      <w:marLeft w:val="0"/>
      <w:marRight w:val="0"/>
      <w:marTop w:val="0"/>
      <w:marBottom w:val="0"/>
      <w:divBdr>
        <w:top w:val="none" w:sz="0" w:space="0" w:color="auto"/>
        <w:left w:val="none" w:sz="0" w:space="0" w:color="auto"/>
        <w:bottom w:val="none" w:sz="0" w:space="0" w:color="auto"/>
        <w:right w:val="none" w:sz="0" w:space="0" w:color="auto"/>
      </w:divBdr>
    </w:div>
    <w:div w:id="654651981">
      <w:bodyDiv w:val="1"/>
      <w:marLeft w:val="0"/>
      <w:marRight w:val="0"/>
      <w:marTop w:val="0"/>
      <w:marBottom w:val="0"/>
      <w:divBdr>
        <w:top w:val="none" w:sz="0" w:space="0" w:color="auto"/>
        <w:left w:val="none" w:sz="0" w:space="0" w:color="auto"/>
        <w:bottom w:val="none" w:sz="0" w:space="0" w:color="auto"/>
        <w:right w:val="none" w:sz="0" w:space="0" w:color="auto"/>
      </w:divBdr>
    </w:div>
    <w:div w:id="739523377">
      <w:bodyDiv w:val="1"/>
      <w:marLeft w:val="0"/>
      <w:marRight w:val="0"/>
      <w:marTop w:val="0"/>
      <w:marBottom w:val="0"/>
      <w:divBdr>
        <w:top w:val="none" w:sz="0" w:space="0" w:color="auto"/>
        <w:left w:val="none" w:sz="0" w:space="0" w:color="auto"/>
        <w:bottom w:val="none" w:sz="0" w:space="0" w:color="auto"/>
        <w:right w:val="none" w:sz="0" w:space="0" w:color="auto"/>
      </w:divBdr>
    </w:div>
    <w:div w:id="752631067">
      <w:bodyDiv w:val="1"/>
      <w:marLeft w:val="0"/>
      <w:marRight w:val="0"/>
      <w:marTop w:val="0"/>
      <w:marBottom w:val="0"/>
      <w:divBdr>
        <w:top w:val="none" w:sz="0" w:space="0" w:color="auto"/>
        <w:left w:val="none" w:sz="0" w:space="0" w:color="auto"/>
        <w:bottom w:val="none" w:sz="0" w:space="0" w:color="auto"/>
        <w:right w:val="none" w:sz="0" w:space="0" w:color="auto"/>
      </w:divBdr>
    </w:div>
    <w:div w:id="835849133">
      <w:bodyDiv w:val="1"/>
      <w:marLeft w:val="0"/>
      <w:marRight w:val="0"/>
      <w:marTop w:val="0"/>
      <w:marBottom w:val="0"/>
      <w:divBdr>
        <w:top w:val="none" w:sz="0" w:space="0" w:color="auto"/>
        <w:left w:val="none" w:sz="0" w:space="0" w:color="auto"/>
        <w:bottom w:val="none" w:sz="0" w:space="0" w:color="auto"/>
        <w:right w:val="none" w:sz="0" w:space="0" w:color="auto"/>
      </w:divBdr>
    </w:div>
    <w:div w:id="836460148">
      <w:bodyDiv w:val="1"/>
      <w:marLeft w:val="0"/>
      <w:marRight w:val="0"/>
      <w:marTop w:val="0"/>
      <w:marBottom w:val="0"/>
      <w:divBdr>
        <w:top w:val="none" w:sz="0" w:space="0" w:color="auto"/>
        <w:left w:val="none" w:sz="0" w:space="0" w:color="auto"/>
        <w:bottom w:val="none" w:sz="0" w:space="0" w:color="auto"/>
        <w:right w:val="none" w:sz="0" w:space="0" w:color="auto"/>
      </w:divBdr>
    </w:div>
    <w:div w:id="839856561">
      <w:bodyDiv w:val="1"/>
      <w:marLeft w:val="0"/>
      <w:marRight w:val="0"/>
      <w:marTop w:val="0"/>
      <w:marBottom w:val="0"/>
      <w:divBdr>
        <w:top w:val="none" w:sz="0" w:space="0" w:color="auto"/>
        <w:left w:val="none" w:sz="0" w:space="0" w:color="auto"/>
        <w:bottom w:val="none" w:sz="0" w:space="0" w:color="auto"/>
        <w:right w:val="none" w:sz="0" w:space="0" w:color="auto"/>
      </w:divBdr>
    </w:div>
    <w:div w:id="871648750">
      <w:bodyDiv w:val="1"/>
      <w:marLeft w:val="0"/>
      <w:marRight w:val="0"/>
      <w:marTop w:val="0"/>
      <w:marBottom w:val="0"/>
      <w:divBdr>
        <w:top w:val="none" w:sz="0" w:space="0" w:color="auto"/>
        <w:left w:val="none" w:sz="0" w:space="0" w:color="auto"/>
        <w:bottom w:val="none" w:sz="0" w:space="0" w:color="auto"/>
        <w:right w:val="none" w:sz="0" w:space="0" w:color="auto"/>
      </w:divBdr>
    </w:div>
    <w:div w:id="878709290">
      <w:bodyDiv w:val="1"/>
      <w:marLeft w:val="0"/>
      <w:marRight w:val="0"/>
      <w:marTop w:val="0"/>
      <w:marBottom w:val="0"/>
      <w:divBdr>
        <w:top w:val="none" w:sz="0" w:space="0" w:color="auto"/>
        <w:left w:val="none" w:sz="0" w:space="0" w:color="auto"/>
        <w:bottom w:val="none" w:sz="0" w:space="0" w:color="auto"/>
        <w:right w:val="none" w:sz="0" w:space="0" w:color="auto"/>
      </w:divBdr>
    </w:div>
    <w:div w:id="947197344">
      <w:bodyDiv w:val="1"/>
      <w:marLeft w:val="0"/>
      <w:marRight w:val="0"/>
      <w:marTop w:val="0"/>
      <w:marBottom w:val="0"/>
      <w:divBdr>
        <w:top w:val="none" w:sz="0" w:space="0" w:color="auto"/>
        <w:left w:val="none" w:sz="0" w:space="0" w:color="auto"/>
        <w:bottom w:val="none" w:sz="0" w:space="0" w:color="auto"/>
        <w:right w:val="none" w:sz="0" w:space="0" w:color="auto"/>
      </w:divBdr>
    </w:div>
    <w:div w:id="947590639">
      <w:bodyDiv w:val="1"/>
      <w:marLeft w:val="0"/>
      <w:marRight w:val="0"/>
      <w:marTop w:val="0"/>
      <w:marBottom w:val="0"/>
      <w:divBdr>
        <w:top w:val="none" w:sz="0" w:space="0" w:color="auto"/>
        <w:left w:val="none" w:sz="0" w:space="0" w:color="auto"/>
        <w:bottom w:val="none" w:sz="0" w:space="0" w:color="auto"/>
        <w:right w:val="none" w:sz="0" w:space="0" w:color="auto"/>
      </w:divBdr>
    </w:div>
    <w:div w:id="993727975">
      <w:bodyDiv w:val="1"/>
      <w:marLeft w:val="0"/>
      <w:marRight w:val="0"/>
      <w:marTop w:val="0"/>
      <w:marBottom w:val="0"/>
      <w:divBdr>
        <w:top w:val="none" w:sz="0" w:space="0" w:color="auto"/>
        <w:left w:val="none" w:sz="0" w:space="0" w:color="auto"/>
        <w:bottom w:val="none" w:sz="0" w:space="0" w:color="auto"/>
        <w:right w:val="none" w:sz="0" w:space="0" w:color="auto"/>
      </w:divBdr>
    </w:div>
    <w:div w:id="997461373">
      <w:bodyDiv w:val="1"/>
      <w:marLeft w:val="0"/>
      <w:marRight w:val="0"/>
      <w:marTop w:val="0"/>
      <w:marBottom w:val="0"/>
      <w:divBdr>
        <w:top w:val="none" w:sz="0" w:space="0" w:color="auto"/>
        <w:left w:val="none" w:sz="0" w:space="0" w:color="auto"/>
        <w:bottom w:val="none" w:sz="0" w:space="0" w:color="auto"/>
        <w:right w:val="none" w:sz="0" w:space="0" w:color="auto"/>
      </w:divBdr>
    </w:div>
    <w:div w:id="1028413950">
      <w:bodyDiv w:val="1"/>
      <w:marLeft w:val="0"/>
      <w:marRight w:val="0"/>
      <w:marTop w:val="0"/>
      <w:marBottom w:val="0"/>
      <w:divBdr>
        <w:top w:val="none" w:sz="0" w:space="0" w:color="auto"/>
        <w:left w:val="none" w:sz="0" w:space="0" w:color="auto"/>
        <w:bottom w:val="none" w:sz="0" w:space="0" w:color="auto"/>
        <w:right w:val="none" w:sz="0" w:space="0" w:color="auto"/>
      </w:divBdr>
    </w:div>
    <w:div w:id="1034236173">
      <w:bodyDiv w:val="1"/>
      <w:marLeft w:val="0"/>
      <w:marRight w:val="0"/>
      <w:marTop w:val="0"/>
      <w:marBottom w:val="0"/>
      <w:divBdr>
        <w:top w:val="none" w:sz="0" w:space="0" w:color="auto"/>
        <w:left w:val="none" w:sz="0" w:space="0" w:color="auto"/>
        <w:bottom w:val="none" w:sz="0" w:space="0" w:color="auto"/>
        <w:right w:val="none" w:sz="0" w:space="0" w:color="auto"/>
      </w:divBdr>
    </w:div>
    <w:div w:id="1041982462">
      <w:bodyDiv w:val="1"/>
      <w:marLeft w:val="0"/>
      <w:marRight w:val="0"/>
      <w:marTop w:val="0"/>
      <w:marBottom w:val="0"/>
      <w:divBdr>
        <w:top w:val="none" w:sz="0" w:space="0" w:color="auto"/>
        <w:left w:val="none" w:sz="0" w:space="0" w:color="auto"/>
        <w:bottom w:val="none" w:sz="0" w:space="0" w:color="auto"/>
        <w:right w:val="none" w:sz="0" w:space="0" w:color="auto"/>
      </w:divBdr>
    </w:div>
    <w:div w:id="1126200851">
      <w:bodyDiv w:val="1"/>
      <w:marLeft w:val="0"/>
      <w:marRight w:val="0"/>
      <w:marTop w:val="0"/>
      <w:marBottom w:val="0"/>
      <w:divBdr>
        <w:top w:val="none" w:sz="0" w:space="0" w:color="auto"/>
        <w:left w:val="none" w:sz="0" w:space="0" w:color="auto"/>
        <w:bottom w:val="none" w:sz="0" w:space="0" w:color="auto"/>
        <w:right w:val="none" w:sz="0" w:space="0" w:color="auto"/>
      </w:divBdr>
    </w:div>
    <w:div w:id="1126243010">
      <w:bodyDiv w:val="1"/>
      <w:marLeft w:val="0"/>
      <w:marRight w:val="0"/>
      <w:marTop w:val="0"/>
      <w:marBottom w:val="0"/>
      <w:divBdr>
        <w:top w:val="none" w:sz="0" w:space="0" w:color="auto"/>
        <w:left w:val="none" w:sz="0" w:space="0" w:color="auto"/>
        <w:bottom w:val="none" w:sz="0" w:space="0" w:color="auto"/>
        <w:right w:val="none" w:sz="0" w:space="0" w:color="auto"/>
      </w:divBdr>
    </w:div>
    <w:div w:id="1150288848">
      <w:bodyDiv w:val="1"/>
      <w:marLeft w:val="0"/>
      <w:marRight w:val="0"/>
      <w:marTop w:val="0"/>
      <w:marBottom w:val="0"/>
      <w:divBdr>
        <w:top w:val="none" w:sz="0" w:space="0" w:color="auto"/>
        <w:left w:val="none" w:sz="0" w:space="0" w:color="auto"/>
        <w:bottom w:val="none" w:sz="0" w:space="0" w:color="auto"/>
        <w:right w:val="none" w:sz="0" w:space="0" w:color="auto"/>
      </w:divBdr>
    </w:div>
    <w:div w:id="1182861315">
      <w:bodyDiv w:val="1"/>
      <w:marLeft w:val="0"/>
      <w:marRight w:val="0"/>
      <w:marTop w:val="0"/>
      <w:marBottom w:val="0"/>
      <w:divBdr>
        <w:top w:val="none" w:sz="0" w:space="0" w:color="auto"/>
        <w:left w:val="none" w:sz="0" w:space="0" w:color="auto"/>
        <w:bottom w:val="none" w:sz="0" w:space="0" w:color="auto"/>
        <w:right w:val="none" w:sz="0" w:space="0" w:color="auto"/>
      </w:divBdr>
    </w:div>
    <w:div w:id="1209806541">
      <w:bodyDiv w:val="1"/>
      <w:marLeft w:val="0"/>
      <w:marRight w:val="0"/>
      <w:marTop w:val="0"/>
      <w:marBottom w:val="0"/>
      <w:divBdr>
        <w:top w:val="none" w:sz="0" w:space="0" w:color="auto"/>
        <w:left w:val="none" w:sz="0" w:space="0" w:color="auto"/>
        <w:bottom w:val="none" w:sz="0" w:space="0" w:color="auto"/>
        <w:right w:val="none" w:sz="0" w:space="0" w:color="auto"/>
      </w:divBdr>
    </w:div>
    <w:div w:id="1220089104">
      <w:bodyDiv w:val="1"/>
      <w:marLeft w:val="0"/>
      <w:marRight w:val="0"/>
      <w:marTop w:val="0"/>
      <w:marBottom w:val="0"/>
      <w:divBdr>
        <w:top w:val="none" w:sz="0" w:space="0" w:color="auto"/>
        <w:left w:val="none" w:sz="0" w:space="0" w:color="auto"/>
        <w:bottom w:val="none" w:sz="0" w:space="0" w:color="auto"/>
        <w:right w:val="none" w:sz="0" w:space="0" w:color="auto"/>
      </w:divBdr>
    </w:div>
    <w:div w:id="1332487954">
      <w:bodyDiv w:val="1"/>
      <w:marLeft w:val="0"/>
      <w:marRight w:val="0"/>
      <w:marTop w:val="0"/>
      <w:marBottom w:val="0"/>
      <w:divBdr>
        <w:top w:val="none" w:sz="0" w:space="0" w:color="auto"/>
        <w:left w:val="none" w:sz="0" w:space="0" w:color="auto"/>
        <w:bottom w:val="none" w:sz="0" w:space="0" w:color="auto"/>
        <w:right w:val="none" w:sz="0" w:space="0" w:color="auto"/>
      </w:divBdr>
    </w:div>
    <w:div w:id="1355575731">
      <w:bodyDiv w:val="1"/>
      <w:marLeft w:val="0"/>
      <w:marRight w:val="0"/>
      <w:marTop w:val="0"/>
      <w:marBottom w:val="0"/>
      <w:divBdr>
        <w:top w:val="none" w:sz="0" w:space="0" w:color="auto"/>
        <w:left w:val="none" w:sz="0" w:space="0" w:color="auto"/>
        <w:bottom w:val="none" w:sz="0" w:space="0" w:color="auto"/>
        <w:right w:val="none" w:sz="0" w:space="0" w:color="auto"/>
      </w:divBdr>
    </w:div>
    <w:div w:id="1392456965">
      <w:bodyDiv w:val="1"/>
      <w:marLeft w:val="0"/>
      <w:marRight w:val="0"/>
      <w:marTop w:val="0"/>
      <w:marBottom w:val="0"/>
      <w:divBdr>
        <w:top w:val="none" w:sz="0" w:space="0" w:color="auto"/>
        <w:left w:val="none" w:sz="0" w:space="0" w:color="auto"/>
        <w:bottom w:val="none" w:sz="0" w:space="0" w:color="auto"/>
        <w:right w:val="none" w:sz="0" w:space="0" w:color="auto"/>
      </w:divBdr>
    </w:div>
    <w:div w:id="1411806765">
      <w:bodyDiv w:val="1"/>
      <w:marLeft w:val="0"/>
      <w:marRight w:val="0"/>
      <w:marTop w:val="0"/>
      <w:marBottom w:val="0"/>
      <w:divBdr>
        <w:top w:val="none" w:sz="0" w:space="0" w:color="auto"/>
        <w:left w:val="none" w:sz="0" w:space="0" w:color="auto"/>
        <w:bottom w:val="none" w:sz="0" w:space="0" w:color="auto"/>
        <w:right w:val="none" w:sz="0" w:space="0" w:color="auto"/>
      </w:divBdr>
    </w:div>
    <w:div w:id="1413547396">
      <w:bodyDiv w:val="1"/>
      <w:marLeft w:val="0"/>
      <w:marRight w:val="0"/>
      <w:marTop w:val="0"/>
      <w:marBottom w:val="0"/>
      <w:divBdr>
        <w:top w:val="none" w:sz="0" w:space="0" w:color="auto"/>
        <w:left w:val="none" w:sz="0" w:space="0" w:color="auto"/>
        <w:bottom w:val="none" w:sz="0" w:space="0" w:color="auto"/>
        <w:right w:val="none" w:sz="0" w:space="0" w:color="auto"/>
      </w:divBdr>
    </w:div>
    <w:div w:id="1421020600">
      <w:bodyDiv w:val="1"/>
      <w:marLeft w:val="0"/>
      <w:marRight w:val="0"/>
      <w:marTop w:val="0"/>
      <w:marBottom w:val="0"/>
      <w:divBdr>
        <w:top w:val="none" w:sz="0" w:space="0" w:color="auto"/>
        <w:left w:val="none" w:sz="0" w:space="0" w:color="auto"/>
        <w:bottom w:val="none" w:sz="0" w:space="0" w:color="auto"/>
        <w:right w:val="none" w:sz="0" w:space="0" w:color="auto"/>
      </w:divBdr>
    </w:div>
    <w:div w:id="1425683352">
      <w:bodyDiv w:val="1"/>
      <w:marLeft w:val="0"/>
      <w:marRight w:val="0"/>
      <w:marTop w:val="0"/>
      <w:marBottom w:val="0"/>
      <w:divBdr>
        <w:top w:val="none" w:sz="0" w:space="0" w:color="auto"/>
        <w:left w:val="none" w:sz="0" w:space="0" w:color="auto"/>
        <w:bottom w:val="none" w:sz="0" w:space="0" w:color="auto"/>
        <w:right w:val="none" w:sz="0" w:space="0" w:color="auto"/>
      </w:divBdr>
    </w:div>
    <w:div w:id="1488936193">
      <w:bodyDiv w:val="1"/>
      <w:marLeft w:val="0"/>
      <w:marRight w:val="0"/>
      <w:marTop w:val="0"/>
      <w:marBottom w:val="0"/>
      <w:divBdr>
        <w:top w:val="none" w:sz="0" w:space="0" w:color="auto"/>
        <w:left w:val="none" w:sz="0" w:space="0" w:color="auto"/>
        <w:bottom w:val="none" w:sz="0" w:space="0" w:color="auto"/>
        <w:right w:val="none" w:sz="0" w:space="0" w:color="auto"/>
      </w:divBdr>
    </w:div>
    <w:div w:id="1511482266">
      <w:bodyDiv w:val="1"/>
      <w:marLeft w:val="0"/>
      <w:marRight w:val="0"/>
      <w:marTop w:val="0"/>
      <w:marBottom w:val="0"/>
      <w:divBdr>
        <w:top w:val="none" w:sz="0" w:space="0" w:color="auto"/>
        <w:left w:val="none" w:sz="0" w:space="0" w:color="auto"/>
        <w:bottom w:val="none" w:sz="0" w:space="0" w:color="auto"/>
        <w:right w:val="none" w:sz="0" w:space="0" w:color="auto"/>
      </w:divBdr>
    </w:div>
    <w:div w:id="1546016912">
      <w:bodyDiv w:val="1"/>
      <w:marLeft w:val="0"/>
      <w:marRight w:val="0"/>
      <w:marTop w:val="0"/>
      <w:marBottom w:val="0"/>
      <w:divBdr>
        <w:top w:val="none" w:sz="0" w:space="0" w:color="auto"/>
        <w:left w:val="none" w:sz="0" w:space="0" w:color="auto"/>
        <w:bottom w:val="none" w:sz="0" w:space="0" w:color="auto"/>
        <w:right w:val="none" w:sz="0" w:space="0" w:color="auto"/>
      </w:divBdr>
    </w:div>
    <w:div w:id="1644120568">
      <w:bodyDiv w:val="1"/>
      <w:marLeft w:val="0"/>
      <w:marRight w:val="0"/>
      <w:marTop w:val="0"/>
      <w:marBottom w:val="0"/>
      <w:divBdr>
        <w:top w:val="none" w:sz="0" w:space="0" w:color="auto"/>
        <w:left w:val="none" w:sz="0" w:space="0" w:color="auto"/>
        <w:bottom w:val="none" w:sz="0" w:space="0" w:color="auto"/>
        <w:right w:val="none" w:sz="0" w:space="0" w:color="auto"/>
      </w:divBdr>
    </w:div>
    <w:div w:id="1676683445">
      <w:bodyDiv w:val="1"/>
      <w:marLeft w:val="0"/>
      <w:marRight w:val="0"/>
      <w:marTop w:val="0"/>
      <w:marBottom w:val="0"/>
      <w:divBdr>
        <w:top w:val="none" w:sz="0" w:space="0" w:color="auto"/>
        <w:left w:val="none" w:sz="0" w:space="0" w:color="auto"/>
        <w:bottom w:val="none" w:sz="0" w:space="0" w:color="auto"/>
        <w:right w:val="none" w:sz="0" w:space="0" w:color="auto"/>
      </w:divBdr>
    </w:div>
    <w:div w:id="1708527102">
      <w:bodyDiv w:val="1"/>
      <w:marLeft w:val="0"/>
      <w:marRight w:val="0"/>
      <w:marTop w:val="0"/>
      <w:marBottom w:val="0"/>
      <w:divBdr>
        <w:top w:val="none" w:sz="0" w:space="0" w:color="auto"/>
        <w:left w:val="none" w:sz="0" w:space="0" w:color="auto"/>
        <w:bottom w:val="none" w:sz="0" w:space="0" w:color="auto"/>
        <w:right w:val="none" w:sz="0" w:space="0" w:color="auto"/>
      </w:divBdr>
    </w:div>
    <w:div w:id="1712026650">
      <w:bodyDiv w:val="1"/>
      <w:marLeft w:val="0"/>
      <w:marRight w:val="0"/>
      <w:marTop w:val="0"/>
      <w:marBottom w:val="0"/>
      <w:divBdr>
        <w:top w:val="none" w:sz="0" w:space="0" w:color="auto"/>
        <w:left w:val="none" w:sz="0" w:space="0" w:color="auto"/>
        <w:bottom w:val="none" w:sz="0" w:space="0" w:color="auto"/>
        <w:right w:val="none" w:sz="0" w:space="0" w:color="auto"/>
      </w:divBdr>
    </w:div>
    <w:div w:id="1726634565">
      <w:bodyDiv w:val="1"/>
      <w:marLeft w:val="0"/>
      <w:marRight w:val="0"/>
      <w:marTop w:val="0"/>
      <w:marBottom w:val="0"/>
      <w:divBdr>
        <w:top w:val="none" w:sz="0" w:space="0" w:color="auto"/>
        <w:left w:val="none" w:sz="0" w:space="0" w:color="auto"/>
        <w:bottom w:val="none" w:sz="0" w:space="0" w:color="auto"/>
        <w:right w:val="none" w:sz="0" w:space="0" w:color="auto"/>
      </w:divBdr>
    </w:div>
    <w:div w:id="1747872455">
      <w:bodyDiv w:val="1"/>
      <w:marLeft w:val="0"/>
      <w:marRight w:val="0"/>
      <w:marTop w:val="0"/>
      <w:marBottom w:val="0"/>
      <w:divBdr>
        <w:top w:val="none" w:sz="0" w:space="0" w:color="auto"/>
        <w:left w:val="none" w:sz="0" w:space="0" w:color="auto"/>
        <w:bottom w:val="none" w:sz="0" w:space="0" w:color="auto"/>
        <w:right w:val="none" w:sz="0" w:space="0" w:color="auto"/>
      </w:divBdr>
    </w:div>
    <w:div w:id="1756248480">
      <w:bodyDiv w:val="1"/>
      <w:marLeft w:val="0"/>
      <w:marRight w:val="0"/>
      <w:marTop w:val="0"/>
      <w:marBottom w:val="0"/>
      <w:divBdr>
        <w:top w:val="none" w:sz="0" w:space="0" w:color="auto"/>
        <w:left w:val="none" w:sz="0" w:space="0" w:color="auto"/>
        <w:bottom w:val="none" w:sz="0" w:space="0" w:color="auto"/>
        <w:right w:val="none" w:sz="0" w:space="0" w:color="auto"/>
      </w:divBdr>
    </w:div>
    <w:div w:id="1808090017">
      <w:bodyDiv w:val="1"/>
      <w:marLeft w:val="0"/>
      <w:marRight w:val="0"/>
      <w:marTop w:val="0"/>
      <w:marBottom w:val="0"/>
      <w:divBdr>
        <w:top w:val="none" w:sz="0" w:space="0" w:color="auto"/>
        <w:left w:val="none" w:sz="0" w:space="0" w:color="auto"/>
        <w:bottom w:val="none" w:sz="0" w:space="0" w:color="auto"/>
        <w:right w:val="none" w:sz="0" w:space="0" w:color="auto"/>
      </w:divBdr>
    </w:div>
    <w:div w:id="1826630417">
      <w:bodyDiv w:val="1"/>
      <w:marLeft w:val="0"/>
      <w:marRight w:val="0"/>
      <w:marTop w:val="0"/>
      <w:marBottom w:val="0"/>
      <w:divBdr>
        <w:top w:val="none" w:sz="0" w:space="0" w:color="auto"/>
        <w:left w:val="none" w:sz="0" w:space="0" w:color="auto"/>
        <w:bottom w:val="none" w:sz="0" w:space="0" w:color="auto"/>
        <w:right w:val="none" w:sz="0" w:space="0" w:color="auto"/>
      </w:divBdr>
    </w:div>
    <w:div w:id="1917932149">
      <w:bodyDiv w:val="1"/>
      <w:marLeft w:val="0"/>
      <w:marRight w:val="0"/>
      <w:marTop w:val="0"/>
      <w:marBottom w:val="0"/>
      <w:divBdr>
        <w:top w:val="none" w:sz="0" w:space="0" w:color="auto"/>
        <w:left w:val="none" w:sz="0" w:space="0" w:color="auto"/>
        <w:bottom w:val="none" w:sz="0" w:space="0" w:color="auto"/>
        <w:right w:val="none" w:sz="0" w:space="0" w:color="auto"/>
      </w:divBdr>
    </w:div>
    <w:div w:id="1942059052">
      <w:bodyDiv w:val="1"/>
      <w:marLeft w:val="0"/>
      <w:marRight w:val="0"/>
      <w:marTop w:val="0"/>
      <w:marBottom w:val="0"/>
      <w:divBdr>
        <w:top w:val="none" w:sz="0" w:space="0" w:color="auto"/>
        <w:left w:val="none" w:sz="0" w:space="0" w:color="auto"/>
        <w:bottom w:val="none" w:sz="0" w:space="0" w:color="auto"/>
        <w:right w:val="none" w:sz="0" w:space="0" w:color="auto"/>
      </w:divBdr>
    </w:div>
    <w:div w:id="2005862285">
      <w:bodyDiv w:val="1"/>
      <w:marLeft w:val="0"/>
      <w:marRight w:val="0"/>
      <w:marTop w:val="0"/>
      <w:marBottom w:val="0"/>
      <w:divBdr>
        <w:top w:val="none" w:sz="0" w:space="0" w:color="auto"/>
        <w:left w:val="none" w:sz="0" w:space="0" w:color="auto"/>
        <w:bottom w:val="none" w:sz="0" w:space="0" w:color="auto"/>
        <w:right w:val="none" w:sz="0" w:space="0" w:color="auto"/>
      </w:divBdr>
    </w:div>
    <w:div w:id="2040548628">
      <w:bodyDiv w:val="1"/>
      <w:marLeft w:val="0"/>
      <w:marRight w:val="0"/>
      <w:marTop w:val="0"/>
      <w:marBottom w:val="0"/>
      <w:divBdr>
        <w:top w:val="none" w:sz="0" w:space="0" w:color="auto"/>
        <w:left w:val="none" w:sz="0" w:space="0" w:color="auto"/>
        <w:bottom w:val="none" w:sz="0" w:space="0" w:color="auto"/>
        <w:right w:val="none" w:sz="0" w:space="0" w:color="auto"/>
      </w:divBdr>
    </w:div>
    <w:div w:id="2104639663">
      <w:bodyDiv w:val="1"/>
      <w:marLeft w:val="0"/>
      <w:marRight w:val="0"/>
      <w:marTop w:val="0"/>
      <w:marBottom w:val="0"/>
      <w:divBdr>
        <w:top w:val="none" w:sz="0" w:space="0" w:color="auto"/>
        <w:left w:val="none" w:sz="0" w:space="0" w:color="auto"/>
        <w:bottom w:val="none" w:sz="0" w:space="0" w:color="auto"/>
        <w:right w:val="none" w:sz="0" w:space="0" w:color="auto"/>
      </w:divBdr>
    </w:div>
    <w:div w:id="2120761729">
      <w:bodyDiv w:val="1"/>
      <w:marLeft w:val="0"/>
      <w:marRight w:val="0"/>
      <w:marTop w:val="0"/>
      <w:marBottom w:val="0"/>
      <w:divBdr>
        <w:top w:val="none" w:sz="0" w:space="0" w:color="auto"/>
        <w:left w:val="none" w:sz="0" w:space="0" w:color="auto"/>
        <w:bottom w:val="none" w:sz="0" w:space="0" w:color="auto"/>
        <w:right w:val="none" w:sz="0" w:space="0" w:color="auto"/>
      </w:divBdr>
    </w:div>
    <w:div w:id="2135171121">
      <w:bodyDiv w:val="1"/>
      <w:marLeft w:val="0"/>
      <w:marRight w:val="0"/>
      <w:marTop w:val="0"/>
      <w:marBottom w:val="0"/>
      <w:divBdr>
        <w:top w:val="none" w:sz="0" w:space="0" w:color="auto"/>
        <w:left w:val="none" w:sz="0" w:space="0" w:color="auto"/>
        <w:bottom w:val="none" w:sz="0" w:space="0" w:color="auto"/>
        <w:right w:val="none" w:sz="0" w:space="0" w:color="auto"/>
      </w:divBdr>
    </w:div>
    <w:div w:id="213648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 - Internet Geography</cp:lastModifiedBy>
  <cp:revision>4</cp:revision>
  <dcterms:created xsi:type="dcterms:W3CDTF">2025-02-20T13:58:00Z</dcterms:created>
  <dcterms:modified xsi:type="dcterms:W3CDTF">2025-02-20T17:11:00Z</dcterms:modified>
</cp:coreProperties>
</file>